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DF" w:rsidRPr="00F16602" w:rsidRDefault="00291BDF" w:rsidP="00291BDF">
      <w:pPr>
        <w:rPr>
          <w:rFonts w:ascii="K2D" w:hAnsi="K2D" w:cs="K2D"/>
          <w:color w:val="1F4E79" w:themeColor="accent1" w:themeShade="80"/>
          <w:sz w:val="28"/>
          <w:szCs w:val="28"/>
        </w:rPr>
      </w:pPr>
      <w:r w:rsidRPr="00F16602">
        <w:rPr>
          <w:rFonts w:ascii="K2D" w:hAnsi="K2D" w:cs="K2D"/>
          <w:b/>
          <w:color w:val="1F4E79" w:themeColor="accent1" w:themeShade="80"/>
          <w:sz w:val="28"/>
          <w:szCs w:val="28"/>
        </w:rPr>
        <w:t>Bilag 2. Biodiversitetsprojekter i VILDE VEJLE</w:t>
      </w:r>
    </w:p>
    <w:p w:rsidR="00291BDF" w:rsidRPr="00F16602" w:rsidRDefault="00291BDF" w:rsidP="00291BDF">
      <w:pPr>
        <w:rPr>
          <w:rFonts w:ascii="K2D" w:hAnsi="K2D" w:cs="K2D"/>
          <w:color w:val="1F4E79" w:themeColor="accent1" w:themeShade="80"/>
        </w:rPr>
      </w:pPr>
      <w:r w:rsidRPr="00F16602">
        <w:rPr>
          <w:rFonts w:ascii="K2D" w:hAnsi="K2D" w:cs="K2D"/>
          <w:color w:val="1F4E79" w:themeColor="accent1" w:themeShade="80"/>
        </w:rPr>
        <w:t>Her kan du se de biodiversitetsprojekter, som Vejle Kommune kører med i VILDE VEJLE:</w:t>
      </w:r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</w:p>
    <w:p w:rsidR="00F16602" w:rsidRPr="00F16602" w:rsidRDefault="00F16602" w:rsidP="00F16602">
      <w:pPr>
        <w:rPr>
          <w:rFonts w:ascii="K2D" w:hAnsi="K2D" w:cs="K2D"/>
          <w:b/>
          <w:color w:val="1F4E79" w:themeColor="accent1" w:themeShade="80"/>
          <w:sz w:val="20"/>
          <w:szCs w:val="20"/>
        </w:rPr>
      </w:pPr>
      <w:r w:rsidRPr="00F16602">
        <w:rPr>
          <w:rFonts w:ascii="K2D" w:hAnsi="K2D" w:cs="K2D"/>
          <w:b/>
          <w:color w:val="1F4E79" w:themeColor="accent1" w:themeShade="80"/>
          <w:sz w:val="20"/>
          <w:szCs w:val="20"/>
        </w:rPr>
        <w:t>1. Skov og krat</w:t>
      </w:r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5" w:tooltip="Vilde Haraldskæ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Vild</w:t>
        </w:r>
        <w:bookmarkStart w:id="0" w:name="_GoBack"/>
        <w:bookmarkEnd w:id="0"/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ere Haraldskær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6" w:tooltip="Jelling Skov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Biodiversitet i Jelling Skov - pilotprojekt 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7" w:tooltip="https://www.vejle.dk/borger/mit-liv/miljoe-og-naturpleje/danmarks-vildeste-kommune-vilde-vejle/Naturkortet-med-unikke-naturomraad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Naturkortet - unikke naturområder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</w:p>
    <w:p w:rsidR="00F16602" w:rsidRPr="00F16602" w:rsidRDefault="00F16602" w:rsidP="00F16602">
      <w:pPr>
        <w:rPr>
          <w:rFonts w:ascii="K2D" w:hAnsi="K2D" w:cs="K2D"/>
          <w:b/>
          <w:color w:val="1F4E79" w:themeColor="accent1" w:themeShade="80"/>
          <w:sz w:val="20"/>
          <w:szCs w:val="20"/>
        </w:rPr>
      </w:pPr>
      <w:r w:rsidRPr="00F16602">
        <w:rPr>
          <w:rFonts w:ascii="K2D" w:hAnsi="K2D" w:cs="K2D"/>
          <w:b/>
          <w:color w:val="1F4E79" w:themeColor="accent1" w:themeShade="80"/>
          <w:sz w:val="20"/>
          <w:szCs w:val="20"/>
        </w:rPr>
        <w:t>2. Hav og kyst</w:t>
      </w:r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8" w:tooltip="Sund Vejle Fjord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Sund Vejle Fjord - fokus på den blå natur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</w:p>
    <w:p w:rsidR="00F16602" w:rsidRPr="00F16602" w:rsidRDefault="00F16602" w:rsidP="00F16602">
      <w:pPr>
        <w:rPr>
          <w:rFonts w:ascii="K2D" w:hAnsi="K2D" w:cs="K2D"/>
          <w:b/>
          <w:color w:val="1F4E79" w:themeColor="accent1" w:themeShade="80"/>
          <w:sz w:val="20"/>
          <w:szCs w:val="20"/>
        </w:rPr>
      </w:pPr>
      <w:r w:rsidRPr="00F16602">
        <w:rPr>
          <w:rFonts w:ascii="K2D" w:hAnsi="K2D" w:cs="K2D"/>
          <w:b/>
          <w:color w:val="1F4E79" w:themeColor="accent1" w:themeShade="80"/>
          <w:sz w:val="20"/>
          <w:szCs w:val="20"/>
        </w:rPr>
        <w:t>3. Sø og vandløb</w:t>
      </w:r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9" w:tooltip="Vilde Vejle Å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Vilde Vejle Å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10" w:tooltip="Vilde vandbill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Flere vilde vandbiller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11" w:tooltip="https://www.vejle.dk/borger/mit-liv/miljoe-og-naturpleje/danmarks-vildeste-kommune-vilde-vejle/Naturkortet-med-unikke-naturomraad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Naturkortet - unikke naturområder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</w:p>
    <w:p w:rsidR="00F16602" w:rsidRPr="00F16602" w:rsidRDefault="00F16602" w:rsidP="00F16602">
      <w:pPr>
        <w:rPr>
          <w:rFonts w:ascii="K2D" w:hAnsi="K2D" w:cs="K2D"/>
          <w:b/>
          <w:color w:val="1F4E79" w:themeColor="accent1" w:themeShade="80"/>
          <w:sz w:val="20"/>
          <w:szCs w:val="20"/>
        </w:rPr>
      </w:pPr>
      <w:r w:rsidRPr="00F16602">
        <w:rPr>
          <w:rFonts w:ascii="K2D" w:hAnsi="K2D" w:cs="K2D"/>
          <w:b/>
          <w:color w:val="1F4E79" w:themeColor="accent1" w:themeShade="80"/>
          <w:sz w:val="20"/>
          <w:szCs w:val="20"/>
        </w:rPr>
        <w:t>4. Lysåben natur</w:t>
      </w:r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12" w:tooltip="Haraldskæ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Vildere Haraldskær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13" w:tooltip="Naturkort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Naturkortet - unikke naturområder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14" w:tooltip="Naturpleje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 xml:space="preserve">Naturplejere med store </w:t>
        </w:r>
        <w:proofErr w:type="spellStart"/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græssere</w:t>
        </w:r>
        <w:proofErr w:type="spellEnd"/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 xml:space="preserve"> og </w:t>
        </w:r>
        <w:proofErr w:type="spellStart"/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høslet</w:t>
        </w:r>
        <w:proofErr w:type="spellEnd"/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</w:p>
    <w:p w:rsidR="00F16602" w:rsidRPr="00F16602" w:rsidRDefault="00F16602" w:rsidP="00F16602">
      <w:pPr>
        <w:rPr>
          <w:rFonts w:ascii="K2D" w:hAnsi="K2D" w:cs="K2D"/>
          <w:b/>
          <w:color w:val="1F4E79" w:themeColor="accent1" w:themeShade="80"/>
          <w:sz w:val="20"/>
          <w:szCs w:val="20"/>
        </w:rPr>
      </w:pPr>
      <w:r w:rsidRPr="00F16602">
        <w:rPr>
          <w:rFonts w:ascii="K2D" w:hAnsi="K2D" w:cs="K2D"/>
          <w:b/>
          <w:color w:val="1F4E79" w:themeColor="accent1" w:themeShade="80"/>
          <w:sz w:val="20"/>
          <w:szCs w:val="20"/>
        </w:rPr>
        <w:t xml:space="preserve">5. </w:t>
      </w:r>
      <w:proofErr w:type="spellStart"/>
      <w:r w:rsidRPr="00F16602">
        <w:rPr>
          <w:rFonts w:ascii="K2D" w:hAnsi="K2D" w:cs="K2D"/>
          <w:b/>
          <w:color w:val="1F4E79" w:themeColor="accent1" w:themeShade="80"/>
          <w:sz w:val="20"/>
          <w:szCs w:val="20"/>
        </w:rPr>
        <w:t>Bynatur</w:t>
      </w:r>
      <w:proofErr w:type="spellEnd"/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15" w:tooltip="Vilde vejrabatt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Vilde vejrabatter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16" w:tooltip="Vilde boligområd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Vilde boligområder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17" w:tooltip="Flere skovhav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Flere skovhaver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18" w:tooltip="Klimahav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Alt om klimahaver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19" w:tooltip="Grønne pulj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Borgernes Grønne Omstillingspulje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20" w:tooltip="Bøgeløb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Den sjældne bøgeløber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21" w:tooltip="Tirsbæk Bakk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Tirsbæk Bakker - det vildeste villakvarter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22" w:tooltip="Naturbyen Børkop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Naturbyen Børkop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23" w:tooltip="vilde regnvandsbassin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Vilde regnvandsbassiner</w:t>
        </w:r>
      </w:hyperlink>
    </w:p>
    <w:p w:rsidR="00F16602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24" w:tooltip="Vilde skoler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Vilde skoler og institutioner</w:t>
        </w:r>
      </w:hyperlink>
    </w:p>
    <w:p w:rsidR="009B6EC1" w:rsidRPr="00F16602" w:rsidRDefault="00F16602" w:rsidP="00F16602">
      <w:pPr>
        <w:rPr>
          <w:rFonts w:ascii="K2D" w:hAnsi="K2D" w:cs="K2D"/>
          <w:color w:val="1F4E79" w:themeColor="accent1" w:themeShade="80"/>
          <w:sz w:val="20"/>
          <w:szCs w:val="20"/>
        </w:rPr>
      </w:pPr>
      <w:hyperlink r:id="rId25" w:tooltip="Bibliotekets biodiversitetshave" w:history="1">
        <w:r w:rsidRPr="00F16602">
          <w:rPr>
            <w:rStyle w:val="Hyperlink"/>
            <w:rFonts w:ascii="K2D" w:hAnsi="K2D" w:cs="K2D"/>
            <w:color w:val="1F4E79" w:themeColor="accent1" w:themeShade="80"/>
            <w:sz w:val="20"/>
            <w:szCs w:val="20"/>
          </w:rPr>
          <w:t>Bibliotekets Biodiversitetshave</w:t>
        </w:r>
      </w:hyperlink>
    </w:p>
    <w:sectPr w:rsidR="009B6EC1" w:rsidRPr="00F16602" w:rsidSect="00F166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2D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FD3"/>
    <w:multiLevelType w:val="hybridMultilevel"/>
    <w:tmpl w:val="DE8C3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35D"/>
    <w:multiLevelType w:val="hybridMultilevel"/>
    <w:tmpl w:val="679EA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5C4"/>
    <w:multiLevelType w:val="multilevel"/>
    <w:tmpl w:val="6B5A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52DA"/>
    <w:multiLevelType w:val="hybridMultilevel"/>
    <w:tmpl w:val="88D25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42BD"/>
    <w:multiLevelType w:val="hybridMultilevel"/>
    <w:tmpl w:val="393033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DF"/>
    <w:rsid w:val="00291BDF"/>
    <w:rsid w:val="009B6EC1"/>
    <w:rsid w:val="00F1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1FD4"/>
  <w15:chartTrackingRefBased/>
  <w15:docId w15:val="{FFB5B519-AA68-4209-B841-B877D126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DF"/>
  </w:style>
  <w:style w:type="paragraph" w:styleId="Overskrift2">
    <w:name w:val="heading 2"/>
    <w:basedOn w:val="Normal"/>
    <w:link w:val="Overskrift2Tegn"/>
    <w:uiPriority w:val="9"/>
    <w:qFormat/>
    <w:rsid w:val="00F16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16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1BD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91BDF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16602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1660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1660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966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0" w:color="auto"/>
            <w:bottom w:val="single" w:sz="2" w:space="6" w:color="auto"/>
            <w:right w:val="single" w:sz="2" w:space="0" w:color="auto"/>
          </w:divBdr>
        </w:div>
        <w:div w:id="1544781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341765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16692857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49721333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0" w:color="auto"/>
            <w:bottom w:val="single" w:sz="2" w:space="6" w:color="auto"/>
            <w:right w:val="single" w:sz="2" w:space="0" w:color="auto"/>
          </w:divBdr>
        </w:div>
        <w:div w:id="6230064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949844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784122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641156428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0" w:color="auto"/>
            <w:bottom w:val="single" w:sz="2" w:space="6" w:color="auto"/>
            <w:right w:val="single" w:sz="2" w:space="0" w:color="auto"/>
          </w:divBdr>
        </w:div>
        <w:div w:id="16129806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263837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16557159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786121558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0" w:color="auto"/>
            <w:bottom w:val="single" w:sz="2" w:space="6" w:color="auto"/>
            <w:right w:val="single" w:sz="2" w:space="0" w:color="auto"/>
          </w:divBdr>
        </w:div>
        <w:div w:id="1284077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643853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14826969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88241210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0" w:color="auto"/>
            <w:bottom w:val="single" w:sz="2" w:space="6" w:color="auto"/>
            <w:right w:val="single" w:sz="2" w:space="0" w:color="auto"/>
          </w:divBdr>
        </w:div>
        <w:div w:id="14594220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118462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19061808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jle.dk/borger/mit-liv/miljoe-og-naturpleje/vilde-vejle/biodiversitetsprojekter/sund-vejle-fjord/" TargetMode="External"/><Relationship Id="rId13" Type="http://schemas.openxmlformats.org/officeDocument/2006/relationships/hyperlink" Target="https://www.vejle.dk/borger/mit-liv/miljoe-og-naturpleje/vilde-vejle/biodiversitetsprojekter/naturbeskrivelse-af-unikke-naturomraader/" TargetMode="External"/><Relationship Id="rId18" Type="http://schemas.openxmlformats.org/officeDocument/2006/relationships/hyperlink" Target="https://www.vejle.dk/borger/mit-liv/miljoe-og-naturpleje/vilde-vejle/biodiversitetsprojekter/alt-om-klimahave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vejle.dk/borger/mit-liv/miljoe-og-naturpleje/vilde-vejle/biodiversitetsprojekter/tirsbaek-bakker-det-vildeste-villakvarter/" TargetMode="External"/><Relationship Id="rId7" Type="http://schemas.openxmlformats.org/officeDocument/2006/relationships/hyperlink" Target="https://www.vejle.dk/borger/mit-liv/miljoe-og-naturpleje/danmarks-vildeste-kommune-vilde-vejle/Naturkortet-med-unikke-naturomraader" TargetMode="External"/><Relationship Id="rId12" Type="http://schemas.openxmlformats.org/officeDocument/2006/relationships/hyperlink" Target="https://www.vejle.dk/borger/mit-liv/miljoe-og-naturpleje/vilde-vejle/biodiversitetsprojekter/vildere-haraldskaer/" TargetMode="External"/><Relationship Id="rId17" Type="http://schemas.openxmlformats.org/officeDocument/2006/relationships/hyperlink" Target="https://www.vejle.dk/borger/mit-liv/miljoe-og-naturpleje/vilde-vejle/biodiversitetsprojekter/flere-skovhaver/" TargetMode="External"/><Relationship Id="rId25" Type="http://schemas.openxmlformats.org/officeDocument/2006/relationships/hyperlink" Target="https://www.vejle.dk/borger/mit-liv/miljoe-og-naturpleje/vilde-vejle/biodiversitetsprojekter/bibliotekets-biodiversitetshav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jle.dk/borger/mit-liv/miljoe-og-naturpleje/vilde-vejle/biodiversitetsprojekter/vilde-boligomraader/" TargetMode="External"/><Relationship Id="rId20" Type="http://schemas.openxmlformats.org/officeDocument/2006/relationships/hyperlink" Target="https://www.vejle.dk/borger/mit-liv/miljoe-og-naturpleje/vilde-vejle/biodiversitetsprojekter/den-sjaeldne-boegeloeber-i-by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ejle.dk/borger/mit-liv/miljoe-og-naturpleje/vilde-vejle/biodiversitetsprojekter/biodiversitet-i-jelling-skov/" TargetMode="External"/><Relationship Id="rId11" Type="http://schemas.openxmlformats.org/officeDocument/2006/relationships/hyperlink" Target="https://www.vejle.dk/borger/mit-liv/miljoe-og-naturpleje/danmarks-vildeste-kommune-vilde-vejle/Naturkortet-med-unikke-naturomraader" TargetMode="External"/><Relationship Id="rId24" Type="http://schemas.openxmlformats.org/officeDocument/2006/relationships/hyperlink" Target="https://www.vejle.dk/borger/mit-liv/miljoe-og-naturpleje/vilde-vejle/biodiversitetsprojekter/naturen-ud-paa-skoler-og-institutioner/" TargetMode="External"/><Relationship Id="rId5" Type="http://schemas.openxmlformats.org/officeDocument/2006/relationships/hyperlink" Target="https://www.vejle.dk/borger/mit-liv/miljoe-og-naturpleje/vilde-vejle/biodiversitetsprojekter/vildere-haraldskaer/" TargetMode="External"/><Relationship Id="rId15" Type="http://schemas.openxmlformats.org/officeDocument/2006/relationships/hyperlink" Target="https://www.vejle.dk/borger/mit-liv/miljoe-og-naturpleje/vilde-vejle/biodiversitetsprojekter/vilde-vejrabatter/" TargetMode="External"/><Relationship Id="rId23" Type="http://schemas.openxmlformats.org/officeDocument/2006/relationships/hyperlink" Target="https://www.vejle.dk/borger/mit-liv/miljoe-og-naturpleje/vilde-vejle/biodiversitetsprojekter/vilde-regnvandsbassiner/" TargetMode="External"/><Relationship Id="rId10" Type="http://schemas.openxmlformats.org/officeDocument/2006/relationships/hyperlink" Target="https://www.vejle.dk/borger/mit-liv/miljoe-og-naturpleje/vilde-vejle/biodiversitetsprojekter/flere-vilde-biller/" TargetMode="External"/><Relationship Id="rId19" Type="http://schemas.openxmlformats.org/officeDocument/2006/relationships/hyperlink" Target="https://www.vejle.dk/borger/mit-liv/miljoe-og-naturpleje/vilde-vejle/biodiversitetsprojekter/groenne-borgerpulj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jle.dk/borger/mit-liv/miljoe-og-naturpleje/vilde-vejle/biodiversitetsprojekter/vilde-vejle-aa/" TargetMode="External"/><Relationship Id="rId14" Type="http://schemas.openxmlformats.org/officeDocument/2006/relationships/hyperlink" Target="https://www.vejle.dk/borger/mit-liv/miljoe-og-naturpleje/vilde-vejle/biodiversitetsprojekter/aktiv-naturpleje-med-store-graessere-og-hoeslet/" TargetMode="External"/><Relationship Id="rId22" Type="http://schemas.openxmlformats.org/officeDocument/2006/relationships/hyperlink" Target="https://www.vejle.dk/borger/mit-liv/miljoe-og-naturpleje/vilde-vejle/biodiversitetsprojekter/naturbyen-boerko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Wisler  Natur &amp; Udeliv  Teknik &amp; Miljø  Vejle Kommune</dc:creator>
  <cp:keywords/>
  <dc:description/>
  <cp:lastModifiedBy>Ole Wisler  Natur &amp; Udeliv  Teknik &amp; Miljø  Vejle Kommune</cp:lastModifiedBy>
  <cp:revision>2</cp:revision>
  <dcterms:created xsi:type="dcterms:W3CDTF">2022-02-21T07:54:00Z</dcterms:created>
  <dcterms:modified xsi:type="dcterms:W3CDTF">2022-03-09T08:16:00Z</dcterms:modified>
</cp:coreProperties>
</file>