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AF22" w14:textId="30091808" w:rsidR="00141879" w:rsidRPr="002A353F" w:rsidRDefault="00F609B9">
      <w:pPr>
        <w:pStyle w:val="Overskrift1"/>
        <w:spacing w:line="240" w:lineRule="auto"/>
        <w:jc w:val="right"/>
        <w:rPr>
          <w:rFonts w:ascii="Calibri" w:eastAsia="Calibri" w:hAnsi="Calibri" w:cs="Calibri"/>
          <w:b/>
          <w:bCs/>
          <w:sz w:val="20"/>
          <w:szCs w:val="20"/>
        </w:rPr>
      </w:pPr>
      <w:r w:rsidRPr="002A353F">
        <w:rPr>
          <w:rFonts w:ascii="Calibri" w:eastAsia="Calibri" w:hAnsi="Calibri" w:cs="Calibri"/>
          <w:b/>
          <w:bCs/>
          <w:sz w:val="20"/>
          <w:szCs w:val="20"/>
          <w:highlight w:val="yellow"/>
        </w:rPr>
        <w:t>Embargo: 10</w:t>
      </w:r>
      <w:r w:rsidR="007658C5" w:rsidRPr="002A353F">
        <w:rPr>
          <w:rFonts w:ascii="Calibri" w:eastAsia="Calibri" w:hAnsi="Calibri" w:cs="Calibri"/>
          <w:b/>
          <w:bCs/>
          <w:sz w:val="20"/>
          <w:szCs w:val="20"/>
          <w:highlight w:val="yellow"/>
        </w:rPr>
        <w:t>. juni 2020</w:t>
      </w:r>
    </w:p>
    <w:p w14:paraId="3D7F8989" w14:textId="77777777" w:rsidR="00141879" w:rsidRDefault="007658C5">
      <w:pPr>
        <w:pStyle w:val="Overskrift1"/>
        <w:spacing w:line="240" w:lineRule="auto"/>
        <w:rPr>
          <w:rFonts w:ascii="Calibri" w:eastAsia="Calibri" w:hAnsi="Calibri" w:cs="Calibri"/>
          <w:sz w:val="21"/>
          <w:szCs w:val="21"/>
        </w:rPr>
      </w:pPr>
      <w:r>
        <w:rPr>
          <w:rFonts w:ascii="Calibri" w:eastAsia="Calibri" w:hAnsi="Calibri" w:cs="Calibri"/>
        </w:rPr>
        <w:t>Nu tilbyder udvalgte apoteker Covid-19 antistoftest</w:t>
      </w:r>
      <w:r>
        <w:rPr>
          <w:rFonts w:ascii="Calibri" w:eastAsia="Calibri" w:hAnsi="Calibri" w:cs="Calibri"/>
        </w:rPr>
        <w:br/>
      </w:r>
      <w:r>
        <w:rPr>
          <w:rFonts w:ascii="Calibri" w:eastAsia="Calibri" w:hAnsi="Calibri" w:cs="Calibri"/>
          <w:b/>
          <w:sz w:val="24"/>
          <w:szCs w:val="24"/>
        </w:rPr>
        <w:t xml:space="preserve">Fra tirsdag den 9. juni kan udvalgte apoteker i Hovedstadsområdet tilbyde Covid-19 antistoftest til borgere, der ønsker at vide, om de tidligere har været smittet med </w:t>
      </w:r>
      <w:proofErr w:type="spellStart"/>
      <w:r>
        <w:rPr>
          <w:rFonts w:ascii="Calibri" w:eastAsia="Calibri" w:hAnsi="Calibri" w:cs="Calibri"/>
          <w:b/>
          <w:sz w:val="24"/>
          <w:szCs w:val="24"/>
        </w:rPr>
        <w:t>coronavirus</w:t>
      </w:r>
      <w:proofErr w:type="spellEnd"/>
      <w:r>
        <w:rPr>
          <w:rFonts w:ascii="Calibri" w:eastAsia="Calibri" w:hAnsi="Calibri" w:cs="Calibri"/>
          <w:b/>
          <w:sz w:val="24"/>
          <w:szCs w:val="24"/>
        </w:rPr>
        <w:t>. Testen tager 10 min, koster 299 kroner og udføres via et simpelt stik i fingeren.</w:t>
      </w:r>
      <w:r>
        <w:rPr>
          <w:rFonts w:ascii="Calibri" w:eastAsia="Calibri" w:hAnsi="Calibri" w:cs="Calibri"/>
          <w:b/>
          <w:sz w:val="24"/>
          <w:szCs w:val="24"/>
        </w:rPr>
        <w:br/>
      </w:r>
      <w:r>
        <w:rPr>
          <w:rFonts w:ascii="Calibri" w:eastAsia="Calibri" w:hAnsi="Calibri" w:cs="Calibri"/>
          <w:sz w:val="21"/>
          <w:szCs w:val="21"/>
        </w:rPr>
        <w:br/>
        <w:t xml:space="preserve">Udvalgte apoteker i Hovedstadsområdet kan nu tilbyde en Covid-19 antistoftest – og flere apoteker vil løbende blive tilføjet listen. </w:t>
      </w:r>
      <w:r>
        <w:rPr>
          <w:rFonts w:ascii="Calibri" w:eastAsia="Calibri" w:hAnsi="Calibri" w:cs="Calibri"/>
          <w:sz w:val="21"/>
          <w:szCs w:val="21"/>
        </w:rPr>
        <w:br/>
      </w:r>
      <w:r>
        <w:rPr>
          <w:rFonts w:ascii="Calibri" w:eastAsia="Calibri" w:hAnsi="Calibri" w:cs="Calibri"/>
          <w:sz w:val="21"/>
          <w:szCs w:val="21"/>
        </w:rPr>
        <w:br/>
        <w:t xml:space="preserve">Antistoftesten er en hurtigtest, der måler såkaldte </w:t>
      </w:r>
      <w:proofErr w:type="spellStart"/>
      <w:r>
        <w:rPr>
          <w:rFonts w:ascii="Calibri" w:eastAsia="Calibri" w:hAnsi="Calibri" w:cs="Calibri"/>
          <w:sz w:val="21"/>
          <w:szCs w:val="21"/>
        </w:rPr>
        <w:t>IgM</w:t>
      </w:r>
      <w:proofErr w:type="spellEnd"/>
      <w:r>
        <w:rPr>
          <w:rFonts w:ascii="Calibri" w:eastAsia="Calibri" w:hAnsi="Calibri" w:cs="Calibri"/>
          <w:sz w:val="21"/>
          <w:szCs w:val="21"/>
        </w:rPr>
        <w:t xml:space="preserve">- og </w:t>
      </w:r>
      <w:proofErr w:type="spellStart"/>
      <w:r>
        <w:rPr>
          <w:rFonts w:ascii="Calibri" w:eastAsia="Calibri" w:hAnsi="Calibri" w:cs="Calibri"/>
          <w:sz w:val="21"/>
          <w:szCs w:val="21"/>
        </w:rPr>
        <w:t>IgG</w:t>
      </w:r>
      <w:proofErr w:type="spellEnd"/>
      <w:r>
        <w:rPr>
          <w:rFonts w:ascii="Calibri" w:eastAsia="Calibri" w:hAnsi="Calibri" w:cs="Calibri"/>
          <w:sz w:val="21"/>
          <w:szCs w:val="21"/>
        </w:rPr>
        <w:t xml:space="preserve">-antistoffer til </w:t>
      </w:r>
      <w:proofErr w:type="spellStart"/>
      <w:r>
        <w:rPr>
          <w:rFonts w:ascii="Calibri" w:eastAsia="Calibri" w:hAnsi="Calibri" w:cs="Calibri"/>
          <w:sz w:val="21"/>
          <w:szCs w:val="21"/>
        </w:rPr>
        <w:t>coronavirus</w:t>
      </w:r>
      <w:proofErr w:type="spellEnd"/>
      <w:r>
        <w:rPr>
          <w:rFonts w:ascii="Calibri" w:eastAsia="Calibri" w:hAnsi="Calibri" w:cs="Calibri"/>
          <w:sz w:val="21"/>
          <w:szCs w:val="21"/>
        </w:rPr>
        <w:t xml:space="preserve"> i blodet – dvs. om man </w:t>
      </w:r>
      <w:r>
        <w:rPr>
          <w:rFonts w:ascii="Calibri" w:eastAsia="Calibri" w:hAnsi="Calibri" w:cs="Calibri"/>
          <w:i/>
          <w:sz w:val="21"/>
          <w:szCs w:val="21"/>
        </w:rPr>
        <w:t>tidligere</w:t>
      </w:r>
      <w:r>
        <w:rPr>
          <w:rFonts w:ascii="Calibri" w:eastAsia="Calibri" w:hAnsi="Calibri" w:cs="Calibri"/>
          <w:sz w:val="21"/>
          <w:szCs w:val="21"/>
        </w:rPr>
        <w:t xml:space="preserve"> har været smittet med </w:t>
      </w:r>
      <w:proofErr w:type="spellStart"/>
      <w:r>
        <w:rPr>
          <w:rFonts w:ascii="Calibri" w:eastAsia="Calibri" w:hAnsi="Calibri" w:cs="Calibri"/>
          <w:sz w:val="21"/>
          <w:szCs w:val="21"/>
        </w:rPr>
        <w:t>coronavirus</w:t>
      </w:r>
      <w:proofErr w:type="spellEnd"/>
      <w:r>
        <w:rPr>
          <w:rFonts w:ascii="Calibri" w:eastAsia="Calibri" w:hAnsi="Calibri" w:cs="Calibri"/>
          <w:sz w:val="21"/>
          <w:szCs w:val="21"/>
        </w:rPr>
        <w:t xml:space="preserve">. Testen kan ikke vise, om man er smittet på test-tidspunktet. Testen foregår uden tidsbestilling, ved at apotekeren tager en blodprøve via et fingerprik. Svaret ligger klar efter 10 min. </w:t>
      </w:r>
    </w:p>
    <w:p w14:paraId="60CC32F8" w14:textId="1FC06BE7" w:rsidR="00141879" w:rsidRDefault="007658C5">
      <w:pPr>
        <w:rPr>
          <w:rFonts w:ascii="Calibri" w:eastAsia="Calibri" w:hAnsi="Calibri" w:cs="Calibri"/>
          <w:i/>
          <w:sz w:val="21"/>
          <w:szCs w:val="21"/>
        </w:rPr>
      </w:pPr>
      <w:r>
        <w:rPr>
          <w:rFonts w:ascii="Calibri" w:eastAsia="Calibri" w:hAnsi="Calibri" w:cs="Calibri"/>
          <w:sz w:val="21"/>
          <w:szCs w:val="21"/>
        </w:rPr>
        <w:br/>
      </w:r>
      <w:r>
        <w:rPr>
          <w:rFonts w:ascii="Calibri" w:eastAsia="Calibri" w:hAnsi="Calibri" w:cs="Calibri"/>
          <w:i/>
          <w:sz w:val="21"/>
          <w:szCs w:val="21"/>
        </w:rPr>
        <w:t xml:space="preserve">”Det er afgørende for os, at befolkningen kan have tillid til testen,” </w:t>
      </w:r>
      <w:r>
        <w:rPr>
          <w:rFonts w:ascii="Calibri" w:eastAsia="Calibri" w:hAnsi="Calibri" w:cs="Calibri"/>
          <w:sz w:val="21"/>
          <w:szCs w:val="21"/>
        </w:rPr>
        <w:t xml:space="preserve">siger Flemming Wagner, CEO i Abacus </w:t>
      </w:r>
      <w:proofErr w:type="spellStart"/>
      <w:r>
        <w:rPr>
          <w:rFonts w:ascii="Calibri" w:eastAsia="Calibri" w:hAnsi="Calibri" w:cs="Calibri"/>
          <w:sz w:val="21"/>
          <w:szCs w:val="21"/>
        </w:rPr>
        <w:t>Medicine</w:t>
      </w:r>
      <w:proofErr w:type="spellEnd"/>
      <w:r>
        <w:rPr>
          <w:rFonts w:ascii="Calibri" w:eastAsia="Calibri" w:hAnsi="Calibri" w:cs="Calibri"/>
          <w:sz w:val="21"/>
          <w:szCs w:val="21"/>
        </w:rPr>
        <w:t>, der distribuerer testen i Danmark. ”</w:t>
      </w:r>
      <w:r>
        <w:rPr>
          <w:rFonts w:ascii="Calibri" w:eastAsia="Calibri" w:hAnsi="Calibri" w:cs="Calibri"/>
          <w:i/>
          <w:sz w:val="21"/>
          <w:szCs w:val="21"/>
        </w:rPr>
        <w:t>Derfor har vi brugt mange kræfter på at identificere og kvalitetssikre den test, vi nu kan tilbyde. Covid-19 antistoftesten er testet af et uafhængigt laboratorium i Uppsala, den har indgået i en større analyse i Spanien med cirka 17.000 personer og den er netop godkendt af de amerikanske medicinmyndigheder FDA</w:t>
      </w:r>
      <w:r w:rsidR="009B5A29">
        <w:rPr>
          <w:rFonts w:ascii="Calibri" w:eastAsia="Calibri" w:hAnsi="Calibri" w:cs="Calibri"/>
          <w:i/>
          <w:sz w:val="21"/>
          <w:szCs w:val="21"/>
        </w:rPr>
        <w:t>.</w:t>
      </w:r>
    </w:p>
    <w:p w14:paraId="33F849CC" w14:textId="77777777" w:rsidR="00B66C93" w:rsidRDefault="00B66C93">
      <w:pPr>
        <w:rPr>
          <w:rFonts w:ascii="Calibri" w:eastAsia="Calibri" w:hAnsi="Calibri" w:cs="Calibri"/>
          <w:sz w:val="21"/>
          <w:szCs w:val="21"/>
        </w:rPr>
      </w:pPr>
    </w:p>
    <w:p w14:paraId="14CC4B02" w14:textId="44759253" w:rsidR="00141879" w:rsidRDefault="007658C5">
      <w:pPr>
        <w:spacing w:line="240" w:lineRule="auto"/>
        <w:rPr>
          <w:rFonts w:ascii="Calibri" w:eastAsia="Calibri" w:hAnsi="Calibri" w:cs="Calibri"/>
          <w:sz w:val="21"/>
          <w:szCs w:val="21"/>
        </w:rPr>
      </w:pPr>
      <w:proofErr w:type="spellStart"/>
      <w:r>
        <w:rPr>
          <w:rFonts w:ascii="Calibri" w:eastAsia="Calibri" w:hAnsi="Calibri" w:cs="Calibri"/>
          <w:sz w:val="21"/>
          <w:szCs w:val="21"/>
        </w:rPr>
        <w:t>IgM</w:t>
      </w:r>
      <w:proofErr w:type="spellEnd"/>
      <w:r>
        <w:rPr>
          <w:rFonts w:ascii="Calibri" w:eastAsia="Calibri" w:hAnsi="Calibri" w:cs="Calibri"/>
          <w:sz w:val="21"/>
          <w:szCs w:val="21"/>
        </w:rPr>
        <w:t xml:space="preserve">-testens følsomhed er 69% </w:t>
      </w:r>
      <w:r>
        <w:rPr>
          <w:rFonts w:ascii="Calibri" w:eastAsia="Calibri" w:hAnsi="Calibri" w:cs="Calibri"/>
          <w:i/>
          <w:sz w:val="21"/>
          <w:szCs w:val="21"/>
        </w:rPr>
        <w:t>(evnen til at foretage en korrekt diagnose af smittede personer)</w:t>
      </w:r>
      <w:r>
        <w:rPr>
          <w:rFonts w:ascii="Calibri" w:eastAsia="Calibri" w:hAnsi="Calibri" w:cs="Calibri"/>
          <w:sz w:val="21"/>
          <w:szCs w:val="21"/>
        </w:rPr>
        <w:t xml:space="preserve">, og specificiteten er 100% </w:t>
      </w:r>
      <w:r>
        <w:rPr>
          <w:rFonts w:ascii="Calibri" w:eastAsia="Calibri" w:hAnsi="Calibri" w:cs="Calibri"/>
          <w:i/>
          <w:sz w:val="21"/>
          <w:szCs w:val="21"/>
        </w:rPr>
        <w:t>(evnen til at foretage en korrekt diagnose af raske personer)</w:t>
      </w:r>
      <w:r>
        <w:rPr>
          <w:rFonts w:ascii="Calibri" w:eastAsia="Calibri" w:hAnsi="Calibri" w:cs="Calibri"/>
          <w:sz w:val="21"/>
          <w:szCs w:val="21"/>
        </w:rPr>
        <w:t xml:space="preserve">. </w:t>
      </w:r>
      <w:proofErr w:type="spellStart"/>
      <w:r>
        <w:rPr>
          <w:rFonts w:ascii="Calibri" w:eastAsia="Calibri" w:hAnsi="Calibri" w:cs="Calibri"/>
          <w:sz w:val="21"/>
          <w:szCs w:val="21"/>
        </w:rPr>
        <w:t>IgG</w:t>
      </w:r>
      <w:proofErr w:type="spellEnd"/>
      <w:r>
        <w:rPr>
          <w:rFonts w:ascii="Calibri" w:eastAsia="Calibri" w:hAnsi="Calibri" w:cs="Calibri"/>
          <w:sz w:val="21"/>
          <w:szCs w:val="21"/>
        </w:rPr>
        <w:t>-testens følsomhed er 93,1%, og specificiteten er 99,2%.</w:t>
      </w:r>
    </w:p>
    <w:p w14:paraId="7C664950" w14:textId="77777777" w:rsidR="00141879" w:rsidRDefault="00141879">
      <w:pPr>
        <w:spacing w:line="240" w:lineRule="auto"/>
        <w:rPr>
          <w:rFonts w:ascii="Calibri" w:eastAsia="Calibri" w:hAnsi="Calibri" w:cs="Calibri"/>
          <w:b/>
          <w:sz w:val="21"/>
          <w:szCs w:val="21"/>
        </w:rPr>
      </w:pPr>
    </w:p>
    <w:p w14:paraId="7B178E1A" w14:textId="77777777" w:rsidR="00141879" w:rsidRDefault="007658C5">
      <w:pPr>
        <w:spacing w:line="240" w:lineRule="auto"/>
        <w:rPr>
          <w:rFonts w:ascii="Calibri" w:eastAsia="Calibri" w:hAnsi="Calibri" w:cs="Calibri"/>
          <w:sz w:val="21"/>
          <w:szCs w:val="21"/>
        </w:rPr>
      </w:pPr>
      <w:bookmarkStart w:id="0" w:name="_gjdgxs" w:colFirst="0" w:colLast="0"/>
      <w:bookmarkEnd w:id="0"/>
      <w:r>
        <w:rPr>
          <w:rFonts w:ascii="Calibri" w:eastAsia="Calibri" w:hAnsi="Calibri" w:cs="Calibri"/>
          <w:b/>
          <w:sz w:val="21"/>
          <w:szCs w:val="21"/>
        </w:rPr>
        <w:t>Antistof er ikke en garanti for immunitet</w:t>
      </w:r>
      <w:r>
        <w:rPr>
          <w:rFonts w:ascii="Calibri" w:eastAsia="Calibri" w:hAnsi="Calibri" w:cs="Calibri"/>
          <w:b/>
          <w:sz w:val="21"/>
          <w:szCs w:val="21"/>
        </w:rPr>
        <w:br/>
      </w:r>
      <w:r>
        <w:rPr>
          <w:rFonts w:ascii="Calibri" w:eastAsia="Calibri" w:hAnsi="Calibri" w:cs="Calibri"/>
          <w:sz w:val="21"/>
          <w:szCs w:val="21"/>
        </w:rPr>
        <w:t xml:space="preserve">Det er vigtigt at være opmærksom på, at resultatet af testen er vejledende. </w:t>
      </w:r>
      <w:r>
        <w:rPr>
          <w:rFonts w:ascii="Calibri" w:eastAsia="Calibri" w:hAnsi="Calibri" w:cs="Calibri"/>
          <w:sz w:val="21"/>
          <w:szCs w:val="21"/>
        </w:rPr>
        <w:br/>
      </w:r>
    </w:p>
    <w:p w14:paraId="51B36804" w14:textId="2F57C8B0" w:rsidR="00141879" w:rsidRDefault="007658C5">
      <w:pPr>
        <w:spacing w:line="240" w:lineRule="auto"/>
        <w:rPr>
          <w:rFonts w:ascii="Calibri" w:eastAsia="Calibri" w:hAnsi="Calibri" w:cs="Calibri"/>
          <w:sz w:val="21"/>
          <w:szCs w:val="21"/>
        </w:rPr>
      </w:pPr>
      <w:r>
        <w:rPr>
          <w:rFonts w:ascii="Calibri" w:eastAsia="Calibri" w:hAnsi="Calibri" w:cs="Calibri"/>
          <w:sz w:val="21"/>
          <w:szCs w:val="21"/>
        </w:rPr>
        <w:t>”</w:t>
      </w:r>
      <w:r>
        <w:rPr>
          <w:rFonts w:ascii="Calibri" w:eastAsia="Calibri" w:hAnsi="Calibri" w:cs="Calibri"/>
          <w:i/>
          <w:sz w:val="21"/>
          <w:szCs w:val="21"/>
        </w:rPr>
        <w:t xml:space="preserve">Ligesom de fleste hurtigtests, fx graviditetstests, giver testen kun et foreløbigt resultat, og alle positive testresultater bør derfor bekræftes af en test mere, gerne fra en alternativ udbyder. Man skal også være opmærksom på, at antistoffer først kan måles 2-3 uger efter, at man har været eksponeret for </w:t>
      </w:r>
      <w:proofErr w:type="spellStart"/>
      <w:r>
        <w:rPr>
          <w:rFonts w:ascii="Calibri" w:eastAsia="Calibri" w:hAnsi="Calibri" w:cs="Calibri"/>
          <w:i/>
          <w:sz w:val="21"/>
          <w:szCs w:val="21"/>
        </w:rPr>
        <w:t>coronavirus</w:t>
      </w:r>
      <w:proofErr w:type="spellEnd"/>
      <w:r>
        <w:rPr>
          <w:rFonts w:ascii="Calibri" w:eastAsia="Calibri" w:hAnsi="Calibri" w:cs="Calibri"/>
          <w:i/>
          <w:sz w:val="21"/>
          <w:szCs w:val="21"/>
        </w:rPr>
        <w:t>”</w:t>
      </w:r>
      <w:r>
        <w:rPr>
          <w:rFonts w:ascii="Calibri" w:eastAsia="Calibri" w:hAnsi="Calibri" w:cs="Calibri"/>
          <w:sz w:val="21"/>
          <w:szCs w:val="21"/>
        </w:rPr>
        <w:t xml:space="preserve">, forklarer Jonas Nilsen, der er læge og medstifter af firmaet </w:t>
      </w:r>
      <w:proofErr w:type="spellStart"/>
      <w:r>
        <w:rPr>
          <w:rFonts w:ascii="Calibri" w:eastAsia="Calibri" w:hAnsi="Calibri" w:cs="Calibri"/>
          <w:sz w:val="21"/>
          <w:szCs w:val="21"/>
        </w:rPr>
        <w:t>Practio</w:t>
      </w:r>
      <w:proofErr w:type="spellEnd"/>
      <w:r>
        <w:rPr>
          <w:rFonts w:ascii="Calibri" w:eastAsia="Calibri" w:hAnsi="Calibri" w:cs="Calibri"/>
          <w:sz w:val="21"/>
          <w:szCs w:val="21"/>
        </w:rPr>
        <w:t xml:space="preserve">, der står bag </w:t>
      </w:r>
      <w:hyperlink r:id="rId5" w:history="1">
        <w:r>
          <w:rPr>
            <w:rFonts w:ascii="Calibri" w:eastAsia="Calibri" w:hAnsi="Calibri" w:cs="Calibri"/>
            <w:color w:val="1155CC"/>
            <w:sz w:val="21"/>
            <w:szCs w:val="21"/>
            <w:u w:val="single"/>
          </w:rPr>
          <w:t>Sikkervaccination.dk</w:t>
        </w:r>
      </w:hyperlink>
      <w:r>
        <w:rPr>
          <w:rFonts w:ascii="Calibri" w:eastAsia="Calibri" w:hAnsi="Calibri" w:cs="Calibri"/>
          <w:sz w:val="21"/>
          <w:szCs w:val="21"/>
        </w:rPr>
        <w:t>, der leverer vaccinationer på apotekerne i Danmark.</w:t>
      </w:r>
    </w:p>
    <w:p w14:paraId="6AAA42EF" w14:textId="77777777" w:rsidR="00141879" w:rsidRDefault="00141879">
      <w:pPr>
        <w:spacing w:line="240" w:lineRule="auto"/>
        <w:rPr>
          <w:rFonts w:ascii="Calibri" w:eastAsia="Calibri" w:hAnsi="Calibri" w:cs="Calibri"/>
          <w:sz w:val="21"/>
          <w:szCs w:val="21"/>
        </w:rPr>
      </w:pPr>
    </w:p>
    <w:p w14:paraId="20D6B0BB" w14:textId="77777777" w:rsidR="00141879" w:rsidRDefault="007658C5">
      <w:pPr>
        <w:spacing w:line="240" w:lineRule="auto"/>
        <w:rPr>
          <w:rFonts w:ascii="Calibri" w:eastAsia="Calibri" w:hAnsi="Calibri" w:cs="Calibri"/>
          <w:b/>
          <w:sz w:val="21"/>
          <w:szCs w:val="21"/>
        </w:rPr>
      </w:pPr>
      <w:r>
        <w:rPr>
          <w:rFonts w:ascii="Calibri" w:eastAsia="Calibri" w:hAnsi="Calibri" w:cs="Calibri"/>
          <w:sz w:val="21"/>
          <w:szCs w:val="21"/>
        </w:rPr>
        <w:t xml:space="preserve">Skulle en test vise, at kroppen har dannet antistoffer mod </w:t>
      </w:r>
      <w:proofErr w:type="spellStart"/>
      <w:r>
        <w:rPr>
          <w:rFonts w:ascii="Calibri" w:eastAsia="Calibri" w:hAnsi="Calibri" w:cs="Calibri"/>
          <w:sz w:val="21"/>
          <w:szCs w:val="21"/>
        </w:rPr>
        <w:t>coronavirus</w:t>
      </w:r>
      <w:proofErr w:type="spellEnd"/>
      <w:r>
        <w:rPr>
          <w:rFonts w:ascii="Calibri" w:eastAsia="Calibri" w:hAnsi="Calibri" w:cs="Calibri"/>
          <w:sz w:val="21"/>
          <w:szCs w:val="21"/>
        </w:rPr>
        <w:t xml:space="preserve">, ved forskerne endnu ikke, om det betyder, at man er immun over for sygdommen, herunder effekten og varigheden af eventuel immunitet. Baggrunden er, at det er en ny sygdom og data er begrænsede. Derfor er det vigtigt at påpege, at man stadig – selv med en positiv antistoftest – skal overholde restriktionerne i samfundet om hygiejne og social afstand. Men testen kan give en afklaring på, om man har været smittet med </w:t>
      </w:r>
      <w:proofErr w:type="spellStart"/>
      <w:r>
        <w:rPr>
          <w:rFonts w:ascii="Calibri" w:eastAsia="Calibri" w:hAnsi="Calibri" w:cs="Calibri"/>
          <w:sz w:val="21"/>
          <w:szCs w:val="21"/>
        </w:rPr>
        <w:t>coronavirus</w:t>
      </w:r>
      <w:proofErr w:type="spellEnd"/>
      <w:r>
        <w:rPr>
          <w:rFonts w:ascii="Calibri" w:eastAsia="Calibri" w:hAnsi="Calibri" w:cs="Calibri"/>
          <w:sz w:val="21"/>
          <w:szCs w:val="21"/>
        </w:rPr>
        <w:t xml:space="preserve"> og dermed være med til at afdække mørketal, hvilket kan gavne forskningen og i sidste ende samfundet.</w:t>
      </w:r>
    </w:p>
    <w:p w14:paraId="6746AA9B" w14:textId="77777777" w:rsidR="00141879" w:rsidRDefault="00141879">
      <w:pPr>
        <w:spacing w:line="240" w:lineRule="auto"/>
        <w:rPr>
          <w:rFonts w:ascii="Calibri" w:eastAsia="Calibri" w:hAnsi="Calibri" w:cs="Calibri"/>
          <w:sz w:val="21"/>
          <w:szCs w:val="21"/>
        </w:rPr>
      </w:pPr>
    </w:p>
    <w:p w14:paraId="156216ED" w14:textId="531B9211" w:rsidR="009B5A29" w:rsidRPr="009B5A29" w:rsidRDefault="007658C5">
      <w:pPr>
        <w:spacing w:line="240" w:lineRule="auto"/>
      </w:pPr>
      <w:r>
        <w:rPr>
          <w:rFonts w:ascii="Calibri" w:eastAsia="Calibri" w:hAnsi="Calibri" w:cs="Calibri"/>
          <w:sz w:val="21"/>
          <w:szCs w:val="21"/>
        </w:rPr>
        <w:t>”</w:t>
      </w:r>
      <w:r>
        <w:rPr>
          <w:rFonts w:ascii="Calibri" w:eastAsia="Calibri" w:hAnsi="Calibri" w:cs="Calibri"/>
          <w:i/>
          <w:sz w:val="21"/>
          <w:szCs w:val="21"/>
        </w:rPr>
        <w:t>Hvis man selv går ned og køber sådan en test, er det naturligvis vigtigt, at man ved, hvad testresultatet betyder. Så efter at man er blevet testet, får man et papir med information om resultatet, hvad det betyder – og at man fortsat skal følge Sundhedsstyrelsens anbefalinger om Covid-19, så vi kan undgå, at den enkelte borger begynder at ændre adfærd som følge af et positivt resultat”</w:t>
      </w:r>
      <w:r>
        <w:rPr>
          <w:rFonts w:ascii="Calibri" w:eastAsia="Calibri" w:hAnsi="Calibri" w:cs="Calibri"/>
          <w:sz w:val="21"/>
          <w:szCs w:val="21"/>
        </w:rPr>
        <w:t>, siger Jonas Nilsen.</w:t>
      </w:r>
      <w:r>
        <w:br w:type="page"/>
      </w:r>
      <w:r w:rsidR="009B5A29">
        <w:rPr>
          <w:noProof/>
        </w:rPr>
        <w:lastRenderedPageBreak/>
        <mc:AlternateContent>
          <mc:Choice Requires="wps">
            <w:drawing>
              <wp:anchor distT="0" distB="0" distL="114300" distR="114300" simplePos="0" relativeHeight="251659264" behindDoc="0" locked="0" layoutInCell="1" hidden="0" allowOverlap="1" wp14:anchorId="1CB1D614" wp14:editId="3241A0A5">
                <wp:simplePos x="0" y="0"/>
                <wp:positionH relativeFrom="margin">
                  <wp:align>left</wp:align>
                </wp:positionH>
                <wp:positionV relativeFrom="paragraph">
                  <wp:posOffset>227965</wp:posOffset>
                </wp:positionV>
                <wp:extent cx="6057900" cy="8952865"/>
                <wp:effectExtent l="0" t="0" r="19050" b="19685"/>
                <wp:wrapSquare wrapText="bothSides" distT="0" distB="0" distL="114300" distR="114300"/>
                <wp:docPr id="2" name="Rektangel 2"/>
                <wp:cNvGraphicFramePr/>
                <a:graphic xmlns:a="http://schemas.openxmlformats.org/drawingml/2006/main">
                  <a:graphicData uri="http://schemas.microsoft.com/office/word/2010/wordprocessingShape">
                    <wps:wsp>
                      <wps:cNvSpPr/>
                      <wps:spPr>
                        <a:xfrm>
                          <a:off x="0" y="0"/>
                          <a:ext cx="6057900" cy="8953169"/>
                        </a:xfrm>
                        <a:prstGeom prst="rect">
                          <a:avLst/>
                        </a:prstGeom>
                        <a:solidFill>
                          <a:schemeClr val="lt1"/>
                        </a:solidFill>
                        <a:ln w="9525" cap="flat" cmpd="sng">
                          <a:solidFill>
                            <a:schemeClr val="dk1"/>
                          </a:solidFill>
                          <a:prstDash val="solid"/>
                          <a:round/>
                          <a:headEnd type="none" w="sm" len="sm"/>
                          <a:tailEnd type="none" w="sm" len="sm"/>
                        </a:ln>
                      </wps:spPr>
                      <wps:txbx>
                        <w:txbxContent>
                          <w:p w14:paraId="412DE445" w14:textId="3AE9930E" w:rsidR="009B5A29" w:rsidRDefault="009B5A29" w:rsidP="009B5A29">
                            <w:pPr>
                              <w:spacing w:line="275" w:lineRule="auto"/>
                              <w:textDirection w:val="btLr"/>
                            </w:pPr>
                            <w:r>
                              <w:rPr>
                                <w:rFonts w:ascii="Calibri" w:eastAsia="Calibri" w:hAnsi="Calibri" w:cs="Calibri"/>
                                <w:b/>
                                <w:color w:val="000000"/>
                                <w:sz w:val="32"/>
                              </w:rPr>
                              <w:t xml:space="preserve">Fakta om Covid-19 antistoftesten </w:t>
                            </w:r>
                          </w:p>
                          <w:p w14:paraId="189B140B" w14:textId="77777777" w:rsidR="009B5A29" w:rsidRPr="0007574B" w:rsidRDefault="009B5A29" w:rsidP="009B5A29">
                            <w:pPr>
                              <w:spacing w:line="275" w:lineRule="auto"/>
                              <w:textDirection w:val="btLr"/>
                              <w:rPr>
                                <w:rFonts w:asciiTheme="majorHAnsi" w:hAnsiTheme="majorHAnsi" w:cstheme="majorHAnsi"/>
                                <w:sz w:val="21"/>
                                <w:szCs w:val="21"/>
                              </w:rPr>
                            </w:pPr>
                            <w:r>
                              <w:rPr>
                                <w:rFonts w:ascii="Calibri" w:eastAsia="Calibri" w:hAnsi="Calibri" w:cs="Calibri"/>
                                <w:color w:val="000000"/>
                              </w:rPr>
                              <w:br/>
                            </w:r>
                            <w:r w:rsidRPr="0007574B">
                              <w:rPr>
                                <w:rFonts w:asciiTheme="majorHAnsi" w:eastAsia="Calibri" w:hAnsiTheme="majorHAnsi" w:cstheme="majorHAnsi"/>
                                <w:color w:val="000000"/>
                                <w:sz w:val="21"/>
                                <w:szCs w:val="21"/>
                              </w:rPr>
                              <w:t xml:space="preserve">Antistoftesten tester for både </w:t>
                            </w:r>
                            <w:proofErr w:type="spellStart"/>
                            <w:r w:rsidRPr="0007574B">
                              <w:rPr>
                                <w:rFonts w:asciiTheme="majorHAnsi" w:eastAsia="Calibri" w:hAnsiTheme="majorHAnsi" w:cstheme="majorHAnsi"/>
                                <w:color w:val="000000"/>
                                <w:sz w:val="21"/>
                                <w:szCs w:val="21"/>
                              </w:rPr>
                              <w:t>IgM</w:t>
                            </w:r>
                            <w:proofErr w:type="spellEnd"/>
                            <w:r w:rsidRPr="0007574B">
                              <w:rPr>
                                <w:rFonts w:asciiTheme="majorHAnsi" w:eastAsia="Calibri" w:hAnsiTheme="majorHAnsi" w:cstheme="majorHAnsi"/>
                                <w:color w:val="000000"/>
                                <w:sz w:val="21"/>
                                <w:szCs w:val="21"/>
                              </w:rPr>
                              <w:t xml:space="preserve">- og </w:t>
                            </w:r>
                            <w:proofErr w:type="spellStart"/>
                            <w:r w:rsidRPr="0007574B">
                              <w:rPr>
                                <w:rFonts w:asciiTheme="majorHAnsi" w:eastAsia="Calibri" w:hAnsiTheme="majorHAnsi" w:cstheme="majorHAnsi"/>
                                <w:color w:val="000000"/>
                                <w:sz w:val="21"/>
                                <w:szCs w:val="21"/>
                              </w:rPr>
                              <w:t>IgG</w:t>
                            </w:r>
                            <w:proofErr w:type="spellEnd"/>
                            <w:r w:rsidRPr="0007574B">
                              <w:rPr>
                                <w:rFonts w:asciiTheme="majorHAnsi" w:eastAsia="Calibri" w:hAnsiTheme="majorHAnsi" w:cstheme="majorHAnsi"/>
                                <w:color w:val="000000"/>
                                <w:sz w:val="21"/>
                                <w:szCs w:val="21"/>
                              </w:rPr>
                              <w:t xml:space="preserve">-antistoffer. </w:t>
                            </w:r>
                          </w:p>
                          <w:p w14:paraId="105CAFD5" w14:textId="77777777" w:rsidR="009B5A29" w:rsidRPr="0007574B" w:rsidRDefault="009B5A29" w:rsidP="009B5A29">
                            <w:pPr>
                              <w:spacing w:line="275" w:lineRule="auto"/>
                              <w:textDirection w:val="btLr"/>
                              <w:rPr>
                                <w:rFonts w:asciiTheme="majorHAnsi" w:hAnsiTheme="majorHAnsi" w:cstheme="majorHAnsi"/>
                                <w:sz w:val="21"/>
                                <w:szCs w:val="21"/>
                              </w:rPr>
                            </w:pPr>
                          </w:p>
                          <w:p w14:paraId="4ED23CF2" w14:textId="77777777" w:rsidR="009B5A29" w:rsidRPr="0007574B" w:rsidRDefault="009B5A29" w:rsidP="009B5A29">
                            <w:pPr>
                              <w:spacing w:line="275" w:lineRule="auto"/>
                              <w:textDirection w:val="btLr"/>
                              <w:rPr>
                                <w:rFonts w:asciiTheme="majorHAnsi" w:hAnsiTheme="majorHAnsi" w:cstheme="majorHAnsi"/>
                                <w:sz w:val="21"/>
                                <w:szCs w:val="21"/>
                              </w:rPr>
                            </w:pPr>
                            <w:r w:rsidRPr="0007574B">
                              <w:rPr>
                                <w:rFonts w:asciiTheme="majorHAnsi" w:eastAsia="Calibri" w:hAnsiTheme="majorHAnsi" w:cstheme="majorHAnsi"/>
                                <w:color w:val="000000"/>
                                <w:sz w:val="21"/>
                                <w:szCs w:val="21"/>
                              </w:rPr>
                              <w:t>Et positivt svar kan betyde flere ting:</w:t>
                            </w:r>
                          </w:p>
                          <w:p w14:paraId="3A57909C" w14:textId="77777777" w:rsidR="009B5A29" w:rsidRPr="009B5A29" w:rsidRDefault="009B5A29" w:rsidP="009B5A29">
                            <w:pPr>
                              <w:pStyle w:val="Listeafsnit"/>
                              <w:numPr>
                                <w:ilvl w:val="0"/>
                                <w:numId w:val="1"/>
                              </w:numPr>
                              <w:spacing w:line="275" w:lineRule="auto"/>
                              <w:textDirection w:val="btLr"/>
                              <w:rPr>
                                <w:rFonts w:asciiTheme="majorHAnsi" w:hAnsiTheme="majorHAnsi" w:cstheme="majorHAnsi"/>
                                <w:sz w:val="21"/>
                                <w:szCs w:val="21"/>
                              </w:rPr>
                            </w:pPr>
                            <w:r w:rsidRPr="009B5A29">
                              <w:rPr>
                                <w:rFonts w:asciiTheme="majorHAnsi" w:eastAsia="Calibri" w:hAnsiTheme="majorHAnsi" w:cstheme="majorHAnsi"/>
                                <w:b/>
                                <w:color w:val="000000"/>
                                <w:sz w:val="21"/>
                                <w:szCs w:val="21"/>
                              </w:rPr>
                              <w:t xml:space="preserve">Positivt </w:t>
                            </w:r>
                            <w:proofErr w:type="spellStart"/>
                            <w:r w:rsidRPr="009B5A29">
                              <w:rPr>
                                <w:rFonts w:asciiTheme="majorHAnsi" w:eastAsia="Calibri" w:hAnsiTheme="majorHAnsi" w:cstheme="majorHAnsi"/>
                                <w:b/>
                                <w:color w:val="000000"/>
                                <w:sz w:val="21"/>
                                <w:szCs w:val="21"/>
                              </w:rPr>
                              <w:t>IgM</w:t>
                            </w:r>
                            <w:proofErr w:type="spellEnd"/>
                            <w:r w:rsidRPr="009B5A29">
                              <w:rPr>
                                <w:rFonts w:asciiTheme="majorHAnsi" w:eastAsia="Calibri" w:hAnsiTheme="majorHAnsi" w:cstheme="majorHAnsi"/>
                                <w:b/>
                                <w:color w:val="000000"/>
                                <w:sz w:val="21"/>
                                <w:szCs w:val="21"/>
                              </w:rPr>
                              <w:t>:</w:t>
                            </w:r>
                            <w:r w:rsidRPr="009B5A29">
                              <w:rPr>
                                <w:rFonts w:asciiTheme="majorHAnsi" w:eastAsia="Calibri" w:hAnsiTheme="majorHAnsi" w:cstheme="majorHAnsi"/>
                                <w:color w:val="000000"/>
                                <w:sz w:val="21"/>
                                <w:szCs w:val="21"/>
                              </w:rPr>
                              <w:t xml:space="preserve"> Du har højst sandsynligt været smittet med COVID-19 indenfor de sidste ca. 1-2 uger, og har dannet antistoffer mod virusset. Har du ikke haft symptomer på COVID-19 indenfor de sidste 48 timer, anses du ikke længere for smitsom. </w:t>
                            </w:r>
                          </w:p>
                          <w:p w14:paraId="3B0942D9" w14:textId="77777777" w:rsidR="009B5A29" w:rsidRPr="009B5A29" w:rsidRDefault="009B5A29" w:rsidP="009B5A29">
                            <w:pPr>
                              <w:pStyle w:val="Listeafsnit"/>
                              <w:numPr>
                                <w:ilvl w:val="0"/>
                                <w:numId w:val="1"/>
                              </w:numPr>
                              <w:spacing w:line="275" w:lineRule="auto"/>
                              <w:textDirection w:val="btLr"/>
                              <w:rPr>
                                <w:rFonts w:asciiTheme="majorHAnsi" w:hAnsiTheme="majorHAnsi" w:cstheme="majorHAnsi"/>
                                <w:sz w:val="21"/>
                                <w:szCs w:val="21"/>
                              </w:rPr>
                            </w:pPr>
                            <w:r w:rsidRPr="009B5A29">
                              <w:rPr>
                                <w:rFonts w:asciiTheme="majorHAnsi" w:eastAsia="Calibri" w:hAnsiTheme="majorHAnsi" w:cstheme="majorHAnsi"/>
                                <w:b/>
                                <w:color w:val="000000"/>
                                <w:sz w:val="21"/>
                                <w:szCs w:val="21"/>
                              </w:rPr>
                              <w:t xml:space="preserve">Positivt </w:t>
                            </w:r>
                            <w:proofErr w:type="spellStart"/>
                            <w:r w:rsidRPr="009B5A29">
                              <w:rPr>
                                <w:rFonts w:asciiTheme="majorHAnsi" w:eastAsia="Calibri" w:hAnsiTheme="majorHAnsi" w:cstheme="majorHAnsi"/>
                                <w:b/>
                                <w:color w:val="000000"/>
                                <w:sz w:val="21"/>
                                <w:szCs w:val="21"/>
                              </w:rPr>
                              <w:t>IgG</w:t>
                            </w:r>
                            <w:proofErr w:type="spellEnd"/>
                            <w:r w:rsidRPr="009B5A29">
                              <w:rPr>
                                <w:rFonts w:asciiTheme="majorHAnsi" w:eastAsia="Calibri" w:hAnsiTheme="majorHAnsi" w:cstheme="majorHAnsi"/>
                                <w:b/>
                                <w:color w:val="000000"/>
                                <w:sz w:val="21"/>
                                <w:szCs w:val="21"/>
                              </w:rPr>
                              <w:t>:</w:t>
                            </w:r>
                            <w:r w:rsidRPr="009B5A29">
                              <w:rPr>
                                <w:rFonts w:asciiTheme="majorHAnsi" w:eastAsia="Calibri" w:hAnsiTheme="majorHAnsi" w:cstheme="majorHAnsi"/>
                                <w:color w:val="000000"/>
                                <w:sz w:val="21"/>
                                <w:szCs w:val="21"/>
                              </w:rPr>
                              <w:t xml:space="preserve"> Du har været smittet med COVID-19 for mere end ca. 14 dage siden, og har dannet antistoffer mod virusset. </w:t>
                            </w:r>
                          </w:p>
                          <w:p w14:paraId="5ADAAAF6" w14:textId="077F55BF" w:rsidR="009B5A29" w:rsidRPr="009B5A29" w:rsidRDefault="009B5A29" w:rsidP="009B5A29">
                            <w:pPr>
                              <w:pStyle w:val="Listeafsnit"/>
                              <w:numPr>
                                <w:ilvl w:val="0"/>
                                <w:numId w:val="1"/>
                              </w:numPr>
                              <w:spacing w:line="275" w:lineRule="auto"/>
                              <w:textDirection w:val="btLr"/>
                              <w:rPr>
                                <w:rFonts w:asciiTheme="majorHAnsi" w:hAnsiTheme="majorHAnsi" w:cstheme="majorHAnsi"/>
                                <w:sz w:val="21"/>
                                <w:szCs w:val="21"/>
                              </w:rPr>
                            </w:pPr>
                            <w:r w:rsidRPr="009B5A29">
                              <w:rPr>
                                <w:rFonts w:asciiTheme="majorHAnsi" w:eastAsia="Calibri" w:hAnsiTheme="majorHAnsi" w:cstheme="majorHAnsi"/>
                                <w:b/>
                                <w:color w:val="000000"/>
                                <w:sz w:val="21"/>
                                <w:szCs w:val="21"/>
                              </w:rPr>
                              <w:t xml:space="preserve">Positivt </w:t>
                            </w:r>
                            <w:proofErr w:type="spellStart"/>
                            <w:r w:rsidRPr="009B5A29">
                              <w:rPr>
                                <w:rFonts w:asciiTheme="majorHAnsi" w:eastAsia="Calibri" w:hAnsiTheme="majorHAnsi" w:cstheme="majorHAnsi"/>
                                <w:b/>
                                <w:color w:val="000000"/>
                                <w:sz w:val="21"/>
                                <w:szCs w:val="21"/>
                              </w:rPr>
                              <w:t>IgM</w:t>
                            </w:r>
                            <w:proofErr w:type="spellEnd"/>
                            <w:r w:rsidRPr="009B5A29">
                              <w:rPr>
                                <w:rFonts w:asciiTheme="majorHAnsi" w:eastAsia="Calibri" w:hAnsiTheme="majorHAnsi" w:cstheme="majorHAnsi"/>
                                <w:b/>
                                <w:color w:val="000000"/>
                                <w:sz w:val="21"/>
                                <w:szCs w:val="21"/>
                              </w:rPr>
                              <w:t xml:space="preserve"> og </w:t>
                            </w:r>
                            <w:proofErr w:type="spellStart"/>
                            <w:r w:rsidRPr="009B5A29">
                              <w:rPr>
                                <w:rFonts w:asciiTheme="majorHAnsi" w:eastAsia="Calibri" w:hAnsiTheme="majorHAnsi" w:cstheme="majorHAnsi"/>
                                <w:b/>
                                <w:color w:val="000000"/>
                                <w:sz w:val="21"/>
                                <w:szCs w:val="21"/>
                              </w:rPr>
                              <w:t>IgG</w:t>
                            </w:r>
                            <w:proofErr w:type="spellEnd"/>
                            <w:r w:rsidRPr="009B5A29">
                              <w:rPr>
                                <w:rFonts w:asciiTheme="majorHAnsi" w:eastAsia="Calibri" w:hAnsiTheme="majorHAnsi" w:cstheme="majorHAnsi"/>
                                <w:b/>
                                <w:color w:val="000000"/>
                                <w:sz w:val="21"/>
                                <w:szCs w:val="21"/>
                              </w:rPr>
                              <w:t>:</w:t>
                            </w:r>
                            <w:r w:rsidRPr="009B5A29">
                              <w:rPr>
                                <w:rFonts w:asciiTheme="majorHAnsi" w:eastAsia="Calibri" w:hAnsiTheme="majorHAnsi" w:cstheme="majorHAnsi"/>
                                <w:color w:val="000000"/>
                                <w:sz w:val="21"/>
                                <w:szCs w:val="21"/>
                              </w:rPr>
                              <w:t xml:space="preserve"> Du har været smittet med COVID-19 indenfor de sidste ca. 2-3 uger. Har du ikke haft symptomer på COVID-19 indenfor de sidste 48 timer, anses du ikke længere for smitsom. </w:t>
                            </w:r>
                          </w:p>
                          <w:p w14:paraId="11DD81FA" w14:textId="77777777" w:rsidR="009B5A29" w:rsidRPr="0007574B" w:rsidRDefault="009B5A29" w:rsidP="009B5A29">
                            <w:pPr>
                              <w:spacing w:line="275" w:lineRule="auto"/>
                              <w:textDirection w:val="btLr"/>
                              <w:rPr>
                                <w:rFonts w:asciiTheme="majorHAnsi" w:hAnsiTheme="majorHAnsi" w:cstheme="majorHAnsi"/>
                                <w:sz w:val="21"/>
                                <w:szCs w:val="21"/>
                              </w:rPr>
                            </w:pPr>
                          </w:p>
                          <w:p w14:paraId="79D008CB" w14:textId="77777777" w:rsidR="009B5A29" w:rsidRPr="0007574B" w:rsidRDefault="009B5A29" w:rsidP="009B5A29">
                            <w:pPr>
                              <w:spacing w:line="275" w:lineRule="auto"/>
                              <w:textDirection w:val="btLr"/>
                              <w:rPr>
                                <w:rFonts w:asciiTheme="majorHAnsi" w:hAnsiTheme="majorHAnsi" w:cstheme="majorHAnsi"/>
                                <w:sz w:val="21"/>
                                <w:szCs w:val="21"/>
                              </w:rPr>
                            </w:pPr>
                            <w:r w:rsidRPr="0007574B">
                              <w:rPr>
                                <w:rFonts w:asciiTheme="majorHAnsi" w:eastAsia="Calibri" w:hAnsiTheme="majorHAnsi" w:cstheme="majorHAnsi"/>
                                <w:color w:val="000000"/>
                                <w:sz w:val="21"/>
                                <w:szCs w:val="21"/>
                              </w:rPr>
                              <w:t xml:space="preserve">Man ved endnu ikke, om antistoffer betyder, at man er immun overfor </w:t>
                            </w:r>
                            <w:proofErr w:type="spellStart"/>
                            <w:r w:rsidRPr="0007574B">
                              <w:rPr>
                                <w:rFonts w:asciiTheme="majorHAnsi" w:eastAsia="Calibri" w:hAnsiTheme="majorHAnsi" w:cstheme="majorHAnsi"/>
                                <w:color w:val="000000"/>
                                <w:sz w:val="21"/>
                                <w:szCs w:val="21"/>
                              </w:rPr>
                              <w:t>coronavirus</w:t>
                            </w:r>
                            <w:proofErr w:type="spellEnd"/>
                            <w:r w:rsidRPr="0007574B">
                              <w:rPr>
                                <w:rFonts w:asciiTheme="majorHAnsi" w:eastAsia="Calibri" w:hAnsiTheme="majorHAnsi" w:cstheme="majorHAnsi"/>
                                <w:color w:val="000000"/>
                                <w:sz w:val="21"/>
                                <w:szCs w:val="21"/>
                              </w:rPr>
                              <w:t xml:space="preserve">. </w:t>
                            </w:r>
                          </w:p>
                          <w:p w14:paraId="3CEE3DB2" w14:textId="77777777" w:rsidR="009B5A29" w:rsidRPr="0007574B" w:rsidRDefault="009B5A29" w:rsidP="009B5A29">
                            <w:pPr>
                              <w:spacing w:line="275" w:lineRule="auto"/>
                              <w:textDirection w:val="btLr"/>
                              <w:rPr>
                                <w:rFonts w:asciiTheme="majorHAnsi" w:hAnsiTheme="majorHAnsi" w:cstheme="majorHAnsi"/>
                                <w:sz w:val="21"/>
                                <w:szCs w:val="21"/>
                              </w:rPr>
                            </w:pPr>
                          </w:p>
                          <w:p w14:paraId="1AC1A983" w14:textId="225C1E88" w:rsidR="009B5A29" w:rsidRPr="0007574B" w:rsidRDefault="009B5A29" w:rsidP="009B5A29">
                            <w:pPr>
                              <w:spacing w:line="275" w:lineRule="auto"/>
                              <w:textDirection w:val="btLr"/>
                              <w:rPr>
                                <w:rFonts w:asciiTheme="majorHAnsi" w:hAnsiTheme="majorHAnsi" w:cstheme="majorHAnsi"/>
                                <w:sz w:val="21"/>
                                <w:szCs w:val="21"/>
                              </w:rPr>
                            </w:pPr>
                            <w:r w:rsidRPr="0007574B">
                              <w:rPr>
                                <w:rFonts w:asciiTheme="majorHAnsi" w:eastAsia="Calibri" w:hAnsiTheme="majorHAnsi" w:cstheme="majorHAnsi"/>
                                <w:b/>
                                <w:color w:val="000000"/>
                                <w:sz w:val="21"/>
                                <w:szCs w:val="21"/>
                              </w:rPr>
                              <w:t xml:space="preserve">Sådan foregår </w:t>
                            </w:r>
                            <w:r>
                              <w:rPr>
                                <w:rFonts w:asciiTheme="majorHAnsi" w:eastAsia="Calibri" w:hAnsiTheme="majorHAnsi" w:cstheme="majorHAnsi"/>
                                <w:b/>
                                <w:color w:val="000000"/>
                                <w:sz w:val="21"/>
                                <w:szCs w:val="21"/>
                              </w:rPr>
                              <w:t>antistoftesten</w:t>
                            </w:r>
                          </w:p>
                          <w:p w14:paraId="1290C3E2" w14:textId="77777777" w:rsidR="009B5A29" w:rsidRPr="0007574B" w:rsidRDefault="009B5A29" w:rsidP="009B5A29">
                            <w:pPr>
                              <w:spacing w:line="275" w:lineRule="auto"/>
                              <w:textDirection w:val="btLr"/>
                              <w:rPr>
                                <w:rFonts w:asciiTheme="majorHAnsi" w:hAnsiTheme="majorHAnsi" w:cstheme="majorHAnsi"/>
                                <w:sz w:val="21"/>
                                <w:szCs w:val="21"/>
                              </w:rPr>
                            </w:pPr>
                            <w:r w:rsidRPr="0007574B">
                              <w:rPr>
                                <w:rFonts w:asciiTheme="majorHAnsi" w:eastAsia="Calibri" w:hAnsiTheme="majorHAnsi" w:cstheme="majorHAnsi"/>
                                <w:color w:val="000000"/>
                                <w:sz w:val="21"/>
                                <w:szCs w:val="21"/>
                              </w:rPr>
                              <w:t>Mød ind på et af de udvalgte apoteker i København uden tidsbestilling (drop-in). Ved kassen beder du om at få taget en antistoftest. Apotekeren tager en blodprøve via et fingerprik, og putter det i en testkassette. Efter 10 minutter får du svar på testen. Testen koster 299</w:t>
                            </w:r>
                            <w:r>
                              <w:rPr>
                                <w:rFonts w:asciiTheme="majorHAnsi" w:eastAsia="Calibri" w:hAnsiTheme="majorHAnsi" w:cstheme="majorHAnsi"/>
                                <w:color w:val="000000"/>
                                <w:sz w:val="21"/>
                                <w:szCs w:val="21"/>
                              </w:rPr>
                              <w:t xml:space="preserve"> kroner</w:t>
                            </w:r>
                            <w:r w:rsidRPr="0007574B">
                              <w:rPr>
                                <w:rFonts w:asciiTheme="majorHAnsi" w:eastAsia="Calibri" w:hAnsiTheme="majorHAnsi" w:cstheme="majorHAnsi"/>
                                <w:color w:val="000000"/>
                                <w:sz w:val="21"/>
                                <w:szCs w:val="21"/>
                              </w:rPr>
                              <w:t xml:space="preserve"> og kan købes uden henvisning fra en læge.</w:t>
                            </w:r>
                          </w:p>
                          <w:p w14:paraId="56B77EE8" w14:textId="77777777" w:rsidR="009B5A29" w:rsidRPr="0007574B" w:rsidRDefault="009B5A29" w:rsidP="009B5A29">
                            <w:pPr>
                              <w:spacing w:line="275" w:lineRule="auto"/>
                              <w:textDirection w:val="btLr"/>
                              <w:rPr>
                                <w:rFonts w:asciiTheme="majorHAnsi" w:hAnsiTheme="majorHAnsi" w:cstheme="majorHAnsi"/>
                                <w:sz w:val="21"/>
                                <w:szCs w:val="21"/>
                              </w:rPr>
                            </w:pPr>
                          </w:p>
                          <w:p w14:paraId="588C60E6" w14:textId="77777777" w:rsidR="009B5A29" w:rsidRPr="0007574B" w:rsidRDefault="009B5A29" w:rsidP="009B5A29">
                            <w:pPr>
                              <w:spacing w:line="275" w:lineRule="auto"/>
                              <w:textDirection w:val="btLr"/>
                              <w:rPr>
                                <w:rFonts w:asciiTheme="majorHAnsi" w:hAnsiTheme="majorHAnsi" w:cstheme="majorHAnsi"/>
                                <w:sz w:val="21"/>
                                <w:szCs w:val="21"/>
                              </w:rPr>
                            </w:pPr>
                            <w:r w:rsidRPr="0007574B">
                              <w:rPr>
                                <w:rFonts w:asciiTheme="majorHAnsi" w:eastAsia="Calibri" w:hAnsiTheme="majorHAnsi" w:cstheme="majorHAnsi"/>
                                <w:color w:val="000000"/>
                                <w:sz w:val="21"/>
                                <w:szCs w:val="21"/>
                              </w:rPr>
                              <w:t>Apoteker, der udfører testen (opdateres og udvides løbende på sikkervaccination.dk/covid-19)</w:t>
                            </w:r>
                          </w:p>
                          <w:p w14:paraId="4B1E2D48" w14:textId="77777777" w:rsidR="009B5A29" w:rsidRPr="009B5A29" w:rsidRDefault="009B5A29" w:rsidP="009B5A29">
                            <w:pPr>
                              <w:pStyle w:val="Listeafsnit"/>
                              <w:numPr>
                                <w:ilvl w:val="0"/>
                                <w:numId w:val="2"/>
                              </w:numPr>
                              <w:spacing w:line="275" w:lineRule="auto"/>
                              <w:textDirection w:val="btLr"/>
                              <w:rPr>
                                <w:rFonts w:asciiTheme="majorHAnsi" w:hAnsiTheme="majorHAnsi" w:cstheme="majorHAnsi"/>
                                <w:sz w:val="21"/>
                                <w:szCs w:val="21"/>
                              </w:rPr>
                            </w:pPr>
                            <w:r w:rsidRPr="009B5A29">
                              <w:rPr>
                                <w:rFonts w:asciiTheme="majorHAnsi" w:eastAsia="Calibri" w:hAnsiTheme="majorHAnsi" w:cstheme="majorHAnsi"/>
                                <w:color w:val="000000"/>
                                <w:sz w:val="21"/>
                                <w:szCs w:val="21"/>
                              </w:rPr>
                              <w:t>Glostrup Apotek (Hovedvejen 101, 2600 Glostrup)</w:t>
                            </w:r>
                          </w:p>
                          <w:p w14:paraId="32424A7A" w14:textId="77777777" w:rsidR="009B5A29" w:rsidRPr="009B5A29" w:rsidRDefault="009B5A29" w:rsidP="009B5A29">
                            <w:pPr>
                              <w:pStyle w:val="Listeafsnit"/>
                              <w:numPr>
                                <w:ilvl w:val="0"/>
                                <w:numId w:val="2"/>
                              </w:numPr>
                              <w:spacing w:line="275" w:lineRule="auto"/>
                              <w:textDirection w:val="btLr"/>
                              <w:rPr>
                                <w:rFonts w:asciiTheme="majorHAnsi" w:hAnsiTheme="majorHAnsi" w:cstheme="majorHAnsi"/>
                                <w:sz w:val="21"/>
                                <w:szCs w:val="21"/>
                              </w:rPr>
                            </w:pPr>
                            <w:r w:rsidRPr="009B5A29">
                              <w:rPr>
                                <w:rFonts w:asciiTheme="majorHAnsi" w:eastAsia="Calibri" w:hAnsiTheme="majorHAnsi" w:cstheme="majorHAnsi"/>
                                <w:color w:val="000000"/>
                                <w:sz w:val="21"/>
                                <w:szCs w:val="21"/>
                              </w:rPr>
                              <w:t>Bagsværd Apotek (Bagsværd Torv 6, 2880 Bagsværd)</w:t>
                            </w:r>
                          </w:p>
                          <w:p w14:paraId="525599EC" w14:textId="77777777" w:rsidR="009B5A29" w:rsidRPr="009B5A29" w:rsidRDefault="009B5A29" w:rsidP="009B5A29">
                            <w:pPr>
                              <w:pStyle w:val="Listeafsnit"/>
                              <w:numPr>
                                <w:ilvl w:val="0"/>
                                <w:numId w:val="2"/>
                              </w:numPr>
                              <w:spacing w:line="275" w:lineRule="auto"/>
                              <w:textDirection w:val="btLr"/>
                              <w:rPr>
                                <w:rFonts w:asciiTheme="majorHAnsi" w:hAnsiTheme="majorHAnsi" w:cstheme="majorHAnsi"/>
                                <w:sz w:val="21"/>
                                <w:szCs w:val="21"/>
                              </w:rPr>
                            </w:pPr>
                            <w:r w:rsidRPr="009B5A29">
                              <w:rPr>
                                <w:rFonts w:asciiTheme="majorHAnsi" w:eastAsia="Calibri" w:hAnsiTheme="majorHAnsi" w:cstheme="majorHAnsi"/>
                                <w:color w:val="000000"/>
                                <w:sz w:val="21"/>
                                <w:szCs w:val="21"/>
                              </w:rPr>
                              <w:t>Enghave Apotek (Enghave Pl. 25, 1670 København V)</w:t>
                            </w:r>
                          </w:p>
                          <w:p w14:paraId="78711B91" w14:textId="77777777" w:rsidR="009B5A29" w:rsidRPr="009B5A29" w:rsidRDefault="009B5A29" w:rsidP="009B5A29">
                            <w:pPr>
                              <w:pStyle w:val="Listeafsnit"/>
                              <w:numPr>
                                <w:ilvl w:val="0"/>
                                <w:numId w:val="2"/>
                              </w:numPr>
                              <w:spacing w:line="275" w:lineRule="auto"/>
                              <w:textDirection w:val="btLr"/>
                              <w:rPr>
                                <w:rFonts w:asciiTheme="majorHAnsi" w:hAnsiTheme="majorHAnsi" w:cstheme="majorHAnsi"/>
                                <w:sz w:val="21"/>
                                <w:szCs w:val="21"/>
                                <w:lang w:val="sv-SE"/>
                              </w:rPr>
                            </w:pPr>
                            <w:r w:rsidRPr="009B5A29">
                              <w:rPr>
                                <w:rFonts w:asciiTheme="majorHAnsi" w:eastAsia="Calibri" w:hAnsiTheme="majorHAnsi" w:cstheme="majorHAnsi"/>
                                <w:color w:val="000000"/>
                                <w:sz w:val="21"/>
                                <w:szCs w:val="21"/>
                                <w:lang w:val="sv-SE"/>
                              </w:rPr>
                              <w:t xml:space="preserve">Dalgas Boulevard Apotek (Dalgas </w:t>
                            </w:r>
                            <w:proofErr w:type="spellStart"/>
                            <w:r w:rsidRPr="009B5A29">
                              <w:rPr>
                                <w:rFonts w:asciiTheme="majorHAnsi" w:eastAsia="Calibri" w:hAnsiTheme="majorHAnsi" w:cstheme="majorHAnsi"/>
                                <w:color w:val="000000"/>
                                <w:sz w:val="21"/>
                                <w:szCs w:val="21"/>
                                <w:lang w:val="sv-SE"/>
                              </w:rPr>
                              <w:t>Blvd</w:t>
                            </w:r>
                            <w:proofErr w:type="spellEnd"/>
                            <w:r w:rsidRPr="009B5A29">
                              <w:rPr>
                                <w:rFonts w:asciiTheme="majorHAnsi" w:eastAsia="Calibri" w:hAnsiTheme="majorHAnsi" w:cstheme="majorHAnsi"/>
                                <w:color w:val="000000"/>
                                <w:sz w:val="21"/>
                                <w:szCs w:val="21"/>
                                <w:lang w:val="sv-SE"/>
                              </w:rPr>
                              <w:t>. 91, 2000 Frederiksberg)</w:t>
                            </w:r>
                          </w:p>
                          <w:p w14:paraId="33C02CBA" w14:textId="3ECDCE53" w:rsidR="009B5A29" w:rsidRPr="009B5A29" w:rsidRDefault="009B5A29" w:rsidP="009B5A29">
                            <w:pPr>
                              <w:pStyle w:val="Listeafsnit"/>
                              <w:numPr>
                                <w:ilvl w:val="0"/>
                                <w:numId w:val="2"/>
                              </w:numPr>
                              <w:spacing w:line="275" w:lineRule="auto"/>
                              <w:textDirection w:val="btLr"/>
                              <w:rPr>
                                <w:rFonts w:asciiTheme="majorHAnsi" w:hAnsiTheme="majorHAnsi" w:cstheme="majorHAnsi"/>
                                <w:sz w:val="21"/>
                                <w:szCs w:val="21"/>
                                <w:lang w:val="sv-SE"/>
                              </w:rPr>
                            </w:pPr>
                            <w:r w:rsidRPr="009B5A29">
                              <w:rPr>
                                <w:rFonts w:asciiTheme="majorHAnsi" w:eastAsia="Calibri" w:hAnsiTheme="majorHAnsi" w:cstheme="majorHAnsi"/>
                                <w:color w:val="000000"/>
                                <w:sz w:val="21"/>
                                <w:szCs w:val="21"/>
                              </w:rPr>
                              <w:t>Albertslund Apotek (Bytorvet 5, 2620 Albertslund)</w:t>
                            </w:r>
                          </w:p>
                          <w:p w14:paraId="6E80B8A1" w14:textId="77777777" w:rsidR="009B5A29" w:rsidRPr="0007574B" w:rsidRDefault="009B5A29" w:rsidP="009B5A29">
                            <w:pPr>
                              <w:spacing w:line="275" w:lineRule="auto"/>
                              <w:textDirection w:val="btLr"/>
                              <w:rPr>
                                <w:rFonts w:asciiTheme="majorHAnsi" w:hAnsiTheme="majorHAnsi" w:cstheme="majorHAnsi"/>
                                <w:sz w:val="21"/>
                                <w:szCs w:val="21"/>
                              </w:rPr>
                            </w:pPr>
                          </w:p>
                          <w:p w14:paraId="5B37E941" w14:textId="77777777" w:rsidR="009B5A29" w:rsidRPr="00056064" w:rsidRDefault="009B5A29" w:rsidP="009B5A29">
                            <w:pPr>
                              <w:spacing w:line="275" w:lineRule="auto"/>
                              <w:textDirection w:val="btLr"/>
                              <w:rPr>
                                <w:rFonts w:asciiTheme="majorHAnsi" w:hAnsiTheme="majorHAnsi" w:cstheme="majorHAnsi"/>
                                <w:sz w:val="21"/>
                                <w:szCs w:val="21"/>
                              </w:rPr>
                            </w:pPr>
                            <w:bookmarkStart w:id="1" w:name="_Hlk42509043"/>
                            <w:r w:rsidRPr="00056064">
                              <w:rPr>
                                <w:rFonts w:asciiTheme="majorHAnsi" w:hAnsiTheme="majorHAnsi" w:cstheme="majorHAnsi"/>
                                <w:sz w:val="21"/>
                                <w:szCs w:val="21"/>
                              </w:rPr>
                              <w:t>Mia Bendix Andersen fra Albertslund Apotek beskriver, at apotekerne er fuldt ud rustet til at håndtere den efterspørgsel, der muligvis kommer:</w:t>
                            </w:r>
                          </w:p>
                          <w:p w14:paraId="0AFC4AB1" w14:textId="77777777" w:rsidR="009B5A29" w:rsidRPr="00056064" w:rsidRDefault="009B5A29" w:rsidP="009B5A29">
                            <w:pPr>
                              <w:spacing w:line="275" w:lineRule="auto"/>
                              <w:textDirection w:val="btLr"/>
                              <w:rPr>
                                <w:rFonts w:asciiTheme="majorHAnsi" w:hAnsiTheme="majorHAnsi" w:cstheme="majorHAnsi"/>
                                <w:i/>
                                <w:iCs/>
                                <w:sz w:val="21"/>
                                <w:szCs w:val="21"/>
                              </w:rPr>
                            </w:pPr>
                            <w:r w:rsidRPr="00056064">
                              <w:rPr>
                                <w:rFonts w:asciiTheme="majorHAnsi" w:hAnsiTheme="majorHAnsi" w:cstheme="majorHAnsi"/>
                                <w:i/>
                                <w:iCs/>
                                <w:sz w:val="21"/>
                                <w:szCs w:val="21"/>
                              </w:rPr>
                              <w:t xml:space="preserve">”Vi er så vant til at have mange kunder i disse tider – så alt er allerede indrettet, så alle restriktioner om afstand og hygiejne kan overholdes. F.eks. opfordrer vi kunderne til at vente udenfor, efter de har trukket et nummer, og det er de rigtig gode til at overholde. Det er nemt, sikkert og trygt at få taget testen – både i forhold til </w:t>
                            </w:r>
                            <w:proofErr w:type="spellStart"/>
                            <w:r w:rsidRPr="00056064">
                              <w:rPr>
                                <w:rFonts w:asciiTheme="majorHAnsi" w:hAnsiTheme="majorHAnsi" w:cstheme="majorHAnsi"/>
                                <w:i/>
                                <w:iCs/>
                                <w:sz w:val="21"/>
                                <w:szCs w:val="21"/>
                              </w:rPr>
                              <w:t>corona</w:t>
                            </w:r>
                            <w:proofErr w:type="spellEnd"/>
                            <w:r w:rsidRPr="00056064">
                              <w:rPr>
                                <w:rFonts w:asciiTheme="majorHAnsi" w:hAnsiTheme="majorHAnsi" w:cstheme="majorHAnsi"/>
                                <w:i/>
                                <w:iCs/>
                                <w:sz w:val="21"/>
                                <w:szCs w:val="21"/>
                              </w:rPr>
                              <w:t xml:space="preserve"> og afstande, og fordi mit dygtige personale er klar til at rådgive og svare på spørgsmål. Og så er det hurtigt overstået. Folk kan roligt komme uden at bekymre sig.”</w:t>
                            </w:r>
                          </w:p>
                          <w:bookmarkEnd w:id="1"/>
                          <w:p w14:paraId="0BCA273E" w14:textId="77777777" w:rsidR="009B5A29" w:rsidRPr="0007574B" w:rsidRDefault="009B5A29" w:rsidP="009B5A29">
                            <w:pPr>
                              <w:spacing w:line="275" w:lineRule="auto"/>
                              <w:textDirection w:val="btLr"/>
                              <w:rPr>
                                <w:rFonts w:asciiTheme="majorHAnsi" w:hAnsiTheme="majorHAnsi" w:cstheme="majorHAnsi"/>
                                <w:sz w:val="21"/>
                                <w:szCs w:val="21"/>
                              </w:rPr>
                            </w:pPr>
                          </w:p>
                          <w:p w14:paraId="65503F2D" w14:textId="77777777" w:rsidR="009B5A29" w:rsidRPr="0007574B" w:rsidRDefault="009B5A29" w:rsidP="009B5A29">
                            <w:pPr>
                              <w:spacing w:line="275" w:lineRule="auto"/>
                              <w:textDirection w:val="btLr"/>
                              <w:rPr>
                                <w:rFonts w:asciiTheme="majorHAnsi" w:hAnsiTheme="majorHAnsi" w:cstheme="majorHAnsi"/>
                                <w:sz w:val="21"/>
                                <w:szCs w:val="21"/>
                              </w:rPr>
                            </w:pPr>
                            <w:r w:rsidRPr="0007574B">
                              <w:rPr>
                                <w:rFonts w:asciiTheme="majorHAnsi" w:eastAsia="Calibri" w:hAnsiTheme="majorHAnsi" w:cstheme="majorHAnsi"/>
                                <w:b/>
                                <w:color w:val="000000"/>
                                <w:sz w:val="21"/>
                                <w:szCs w:val="21"/>
                              </w:rPr>
                              <w:t>Om Sikkervaccination.dk</w:t>
                            </w:r>
                          </w:p>
                          <w:p w14:paraId="52949064" w14:textId="77777777" w:rsidR="009B5A29" w:rsidRPr="0007574B" w:rsidRDefault="009B5A29" w:rsidP="009B5A29">
                            <w:pPr>
                              <w:spacing w:line="275" w:lineRule="auto"/>
                              <w:textDirection w:val="btLr"/>
                              <w:rPr>
                                <w:rFonts w:asciiTheme="majorHAnsi" w:hAnsiTheme="majorHAnsi" w:cstheme="majorHAnsi"/>
                                <w:sz w:val="21"/>
                                <w:szCs w:val="21"/>
                              </w:rPr>
                            </w:pPr>
                            <w:r w:rsidRPr="0007574B">
                              <w:rPr>
                                <w:rFonts w:asciiTheme="majorHAnsi" w:eastAsia="Calibri" w:hAnsiTheme="majorHAnsi" w:cstheme="majorHAnsi"/>
                                <w:color w:val="000000"/>
                                <w:sz w:val="21"/>
                                <w:szCs w:val="21"/>
                              </w:rPr>
                              <w:t xml:space="preserve">Sikkervaccination.dk er en del af </w:t>
                            </w:r>
                            <w:proofErr w:type="spellStart"/>
                            <w:r w:rsidRPr="0007574B">
                              <w:rPr>
                                <w:rFonts w:asciiTheme="majorHAnsi" w:eastAsia="Calibri" w:hAnsiTheme="majorHAnsi" w:cstheme="majorHAnsi"/>
                                <w:color w:val="000000"/>
                                <w:sz w:val="21"/>
                                <w:szCs w:val="21"/>
                              </w:rPr>
                              <w:t>Practio</w:t>
                            </w:r>
                            <w:proofErr w:type="spellEnd"/>
                            <w:r w:rsidRPr="0007574B">
                              <w:rPr>
                                <w:rFonts w:asciiTheme="majorHAnsi" w:eastAsia="Calibri" w:hAnsiTheme="majorHAnsi" w:cstheme="majorHAnsi"/>
                                <w:color w:val="000000"/>
                                <w:sz w:val="21"/>
                                <w:szCs w:val="21"/>
                              </w:rPr>
                              <w:t xml:space="preserve">, der skaber digitale sundhedsløsninger. Via sikkervaccination.dk kan man booke rejsevaccinationer på en række apoteker i hele landet. </w:t>
                            </w:r>
                          </w:p>
                          <w:p w14:paraId="28742D83" w14:textId="77777777" w:rsidR="009B5A29" w:rsidRPr="0007574B" w:rsidRDefault="009B5A29" w:rsidP="009B5A29">
                            <w:pPr>
                              <w:spacing w:line="275" w:lineRule="auto"/>
                              <w:textDirection w:val="btLr"/>
                              <w:rPr>
                                <w:rFonts w:asciiTheme="majorHAnsi" w:hAnsiTheme="majorHAnsi" w:cstheme="majorHAnsi"/>
                                <w:sz w:val="21"/>
                                <w:szCs w:val="21"/>
                              </w:rPr>
                            </w:pPr>
                          </w:p>
                          <w:p w14:paraId="29D744F5" w14:textId="77777777" w:rsidR="00972D37" w:rsidRDefault="009B5A29" w:rsidP="00972D37">
                            <w:pPr>
                              <w:spacing w:line="275" w:lineRule="auto"/>
                              <w:textDirection w:val="btLr"/>
                              <w:rPr>
                                <w:rFonts w:asciiTheme="majorHAnsi" w:eastAsia="Calibri" w:hAnsiTheme="majorHAnsi" w:cstheme="majorHAnsi"/>
                                <w:color w:val="000000"/>
                                <w:sz w:val="21"/>
                                <w:szCs w:val="21"/>
                              </w:rPr>
                            </w:pPr>
                            <w:r w:rsidRPr="00972D37">
                              <w:rPr>
                                <w:rFonts w:asciiTheme="majorHAnsi" w:eastAsia="Calibri" w:hAnsiTheme="majorHAnsi" w:cstheme="majorHAnsi"/>
                                <w:b/>
                                <w:color w:val="000000"/>
                                <w:sz w:val="21"/>
                                <w:szCs w:val="21"/>
                              </w:rPr>
                              <w:t>For yderligere information</w:t>
                            </w:r>
                          </w:p>
                          <w:p w14:paraId="353B7F1E" w14:textId="7CF1C3F0" w:rsidR="00972D37" w:rsidRPr="00972D37" w:rsidRDefault="00972D37" w:rsidP="00972D37">
                            <w:pPr>
                              <w:pStyle w:val="Listeafsnit"/>
                              <w:numPr>
                                <w:ilvl w:val="0"/>
                                <w:numId w:val="4"/>
                              </w:numPr>
                              <w:spacing w:line="275" w:lineRule="auto"/>
                              <w:textDirection w:val="btLr"/>
                              <w:rPr>
                                <w:rFonts w:asciiTheme="majorHAnsi" w:eastAsia="Calibri" w:hAnsiTheme="majorHAnsi" w:cstheme="majorHAnsi"/>
                                <w:color w:val="000000"/>
                                <w:sz w:val="21"/>
                                <w:szCs w:val="21"/>
                                <w:lang w:val="sv-SE"/>
                              </w:rPr>
                            </w:pPr>
                            <w:r w:rsidRPr="00972D37">
                              <w:rPr>
                                <w:rFonts w:asciiTheme="majorHAnsi" w:eastAsia="Calibri" w:hAnsiTheme="majorHAnsi" w:cstheme="majorHAnsi"/>
                                <w:color w:val="000000"/>
                                <w:sz w:val="21"/>
                                <w:szCs w:val="21"/>
                                <w:lang w:val="sv-SE"/>
                              </w:rPr>
                              <w:t xml:space="preserve">Sebastian Wulf, Kompas Kommunikation </w:t>
                            </w:r>
                            <w:r w:rsidRPr="00972D37">
                              <w:rPr>
                                <w:rFonts w:asciiTheme="majorHAnsi" w:eastAsia="Calibri" w:hAnsiTheme="majorHAnsi" w:cstheme="majorHAnsi"/>
                                <w:b/>
                                <w:bCs/>
                                <w:color w:val="000000"/>
                                <w:sz w:val="21"/>
                                <w:szCs w:val="21"/>
                                <w:lang w:val="sv-SE"/>
                              </w:rPr>
                              <w:t>/</w:t>
                            </w:r>
                            <w:r w:rsidRPr="00972D37">
                              <w:rPr>
                                <w:rFonts w:asciiTheme="majorHAnsi" w:eastAsia="Calibri" w:hAnsiTheme="majorHAnsi" w:cstheme="majorHAnsi"/>
                                <w:color w:val="000000"/>
                                <w:sz w:val="21"/>
                                <w:szCs w:val="21"/>
                                <w:lang w:val="sv-SE"/>
                              </w:rPr>
                              <w:t xml:space="preserve"> 5132 9503 </w:t>
                            </w:r>
                            <w:r w:rsidRPr="00972D37">
                              <w:rPr>
                                <w:rFonts w:asciiTheme="majorHAnsi" w:eastAsia="Calibri" w:hAnsiTheme="majorHAnsi" w:cstheme="majorHAnsi"/>
                                <w:b/>
                                <w:bCs/>
                                <w:color w:val="000000"/>
                                <w:sz w:val="21"/>
                                <w:szCs w:val="21"/>
                                <w:lang w:val="sv-SE"/>
                              </w:rPr>
                              <w:t>/</w:t>
                            </w:r>
                            <w:r w:rsidRPr="00972D37">
                              <w:rPr>
                                <w:rFonts w:asciiTheme="majorHAnsi" w:eastAsia="Calibri" w:hAnsiTheme="majorHAnsi" w:cstheme="majorHAnsi"/>
                                <w:color w:val="000000"/>
                                <w:sz w:val="21"/>
                                <w:szCs w:val="21"/>
                                <w:lang w:val="sv-SE"/>
                              </w:rPr>
                              <w:t xml:space="preserve"> </w:t>
                            </w:r>
                            <w:hyperlink r:id="rId6" w:history="1">
                              <w:r w:rsidRPr="0040485C">
                                <w:rPr>
                                  <w:rStyle w:val="Hyperlink"/>
                                  <w:rFonts w:asciiTheme="majorHAnsi" w:eastAsia="Calibri" w:hAnsiTheme="majorHAnsi" w:cstheme="majorHAnsi"/>
                                  <w:sz w:val="21"/>
                                  <w:szCs w:val="21"/>
                                  <w:lang w:val="sv-SE"/>
                                </w:rPr>
                                <w:t>sebastian@kompas.dk</w:t>
                              </w:r>
                            </w:hyperlink>
                            <w:r w:rsidRPr="00972D37">
                              <w:rPr>
                                <w:rFonts w:asciiTheme="majorHAnsi" w:eastAsia="Calibri" w:hAnsiTheme="majorHAnsi" w:cstheme="majorHAnsi"/>
                                <w:color w:val="000000"/>
                                <w:sz w:val="21"/>
                                <w:szCs w:val="21"/>
                                <w:lang w:val="sv-SE"/>
                              </w:rPr>
                              <w:t xml:space="preserve"> </w:t>
                            </w:r>
                          </w:p>
                          <w:p w14:paraId="0C02C49F" w14:textId="76359274" w:rsidR="009B5A29" w:rsidRPr="00972D37" w:rsidRDefault="009B5A29" w:rsidP="00972D37">
                            <w:pPr>
                              <w:pStyle w:val="Listeafsnit"/>
                              <w:numPr>
                                <w:ilvl w:val="0"/>
                                <w:numId w:val="3"/>
                              </w:numPr>
                              <w:spacing w:line="275" w:lineRule="auto"/>
                              <w:textDirection w:val="btLr"/>
                              <w:rPr>
                                <w:rFonts w:asciiTheme="majorHAnsi" w:hAnsiTheme="majorHAnsi" w:cstheme="majorHAnsi"/>
                                <w:sz w:val="21"/>
                                <w:szCs w:val="21"/>
                              </w:rPr>
                            </w:pPr>
                            <w:proofErr w:type="spellStart"/>
                            <w:r w:rsidRPr="00972D37">
                              <w:rPr>
                                <w:rFonts w:asciiTheme="majorHAnsi" w:eastAsia="Calibri" w:hAnsiTheme="majorHAnsi" w:cstheme="majorHAnsi"/>
                                <w:color w:val="000000"/>
                                <w:sz w:val="21"/>
                                <w:szCs w:val="21"/>
                              </w:rPr>
                              <w:t>Aneelah</w:t>
                            </w:r>
                            <w:proofErr w:type="spellEnd"/>
                            <w:r w:rsidRPr="00972D37">
                              <w:rPr>
                                <w:rFonts w:asciiTheme="majorHAnsi" w:eastAsia="Calibri" w:hAnsiTheme="majorHAnsi" w:cstheme="majorHAnsi"/>
                                <w:color w:val="000000"/>
                                <w:sz w:val="21"/>
                                <w:szCs w:val="21"/>
                              </w:rPr>
                              <w:t xml:space="preserve"> Hussain, </w:t>
                            </w:r>
                            <w:proofErr w:type="spellStart"/>
                            <w:r w:rsidRPr="00972D37">
                              <w:rPr>
                                <w:rFonts w:asciiTheme="majorHAnsi" w:eastAsia="Calibri" w:hAnsiTheme="majorHAnsi" w:cstheme="majorHAnsi"/>
                                <w:color w:val="000000"/>
                                <w:sz w:val="21"/>
                                <w:szCs w:val="21"/>
                              </w:rPr>
                              <w:t>Practio</w:t>
                            </w:r>
                            <w:proofErr w:type="spellEnd"/>
                            <w:r w:rsidR="00972D37">
                              <w:rPr>
                                <w:rFonts w:asciiTheme="majorHAnsi" w:eastAsia="Calibri" w:hAnsiTheme="majorHAnsi" w:cstheme="majorHAnsi"/>
                                <w:color w:val="000000"/>
                                <w:sz w:val="21"/>
                                <w:szCs w:val="21"/>
                              </w:rPr>
                              <w:t xml:space="preserve"> </w:t>
                            </w:r>
                            <w:r w:rsidR="00972D37" w:rsidRPr="00972D37">
                              <w:rPr>
                                <w:rFonts w:asciiTheme="majorHAnsi" w:eastAsia="Calibri" w:hAnsiTheme="majorHAnsi" w:cstheme="majorHAnsi"/>
                                <w:b/>
                                <w:bCs/>
                                <w:color w:val="000000"/>
                                <w:sz w:val="21"/>
                                <w:szCs w:val="21"/>
                              </w:rPr>
                              <w:t>/</w:t>
                            </w:r>
                            <w:r w:rsidR="00972D37">
                              <w:rPr>
                                <w:rFonts w:asciiTheme="majorHAnsi" w:eastAsia="Calibri" w:hAnsiTheme="majorHAnsi" w:cstheme="majorHAnsi"/>
                                <w:color w:val="000000"/>
                                <w:sz w:val="21"/>
                                <w:szCs w:val="21"/>
                              </w:rPr>
                              <w:t xml:space="preserve"> </w:t>
                            </w:r>
                            <w:r w:rsidR="00972D37" w:rsidRPr="00972D37">
                              <w:rPr>
                                <w:rFonts w:asciiTheme="majorHAnsi" w:eastAsia="Calibri" w:hAnsiTheme="majorHAnsi" w:cstheme="majorHAnsi"/>
                                <w:color w:val="000000"/>
                                <w:sz w:val="21"/>
                                <w:szCs w:val="21"/>
                              </w:rPr>
                              <w:t>4276</w:t>
                            </w:r>
                            <w:r w:rsidR="00972D37">
                              <w:rPr>
                                <w:rFonts w:asciiTheme="majorHAnsi" w:eastAsia="Calibri" w:hAnsiTheme="majorHAnsi" w:cstheme="majorHAnsi"/>
                                <w:color w:val="000000"/>
                                <w:sz w:val="21"/>
                                <w:szCs w:val="21"/>
                              </w:rPr>
                              <w:t xml:space="preserve"> </w:t>
                            </w:r>
                            <w:r w:rsidR="00972D37" w:rsidRPr="00972D37">
                              <w:rPr>
                                <w:rFonts w:asciiTheme="majorHAnsi" w:eastAsia="Calibri" w:hAnsiTheme="majorHAnsi" w:cstheme="majorHAnsi"/>
                                <w:color w:val="000000"/>
                                <w:sz w:val="21"/>
                                <w:szCs w:val="21"/>
                              </w:rPr>
                              <w:t>6431</w:t>
                            </w:r>
                          </w:p>
                          <w:p w14:paraId="613DCCEB" w14:textId="77777777" w:rsidR="009B5A29" w:rsidRPr="00972D37" w:rsidRDefault="009B5A29" w:rsidP="009B5A29">
                            <w:pPr>
                              <w:spacing w:line="275" w:lineRule="auto"/>
                              <w:textDirection w:val="btLr"/>
                            </w:pPr>
                          </w:p>
                          <w:p w14:paraId="1AEB4650" w14:textId="30FB4D30" w:rsidR="009B5A29" w:rsidRPr="00972D37" w:rsidRDefault="002A353F" w:rsidP="009B5A29">
                            <w:pPr>
                              <w:spacing w:line="275" w:lineRule="auto"/>
                              <w:textDirection w:val="btLr"/>
                              <w:rPr>
                                <w:lang w:val="en-US"/>
                              </w:rPr>
                            </w:pPr>
                            <w:hyperlink r:id="rId7" w:history="1">
                              <w:r w:rsidR="009B5A29" w:rsidRPr="00972D37">
                                <w:rPr>
                                  <w:rStyle w:val="Hyperlink"/>
                                  <w:rFonts w:ascii="Calibri" w:eastAsia="Calibri" w:hAnsi="Calibri" w:cs="Calibri"/>
                                  <w:sz w:val="21"/>
                                  <w:lang w:val="en-US"/>
                                </w:rPr>
                                <w:t>https://sikkervaccination.dk/covid-19</w:t>
                              </w:r>
                            </w:hyperlink>
                            <w:r w:rsidR="009B5A29" w:rsidRPr="00972D37">
                              <w:rPr>
                                <w:rFonts w:ascii="Calibri" w:eastAsia="Calibri" w:hAnsi="Calibri" w:cs="Calibri"/>
                                <w:color w:val="000000"/>
                                <w:sz w:val="21"/>
                                <w:lang w:val="en-US"/>
                              </w:rPr>
                              <w:t xml:space="preserve"> </w:t>
                            </w:r>
                          </w:p>
                          <w:p w14:paraId="4EF536F7" w14:textId="44051E5B" w:rsidR="009B5A29" w:rsidRPr="00972D37" w:rsidRDefault="002A353F" w:rsidP="009B5A29">
                            <w:pPr>
                              <w:spacing w:line="275" w:lineRule="auto"/>
                              <w:textDirection w:val="btLr"/>
                              <w:rPr>
                                <w:lang w:val="en-US"/>
                              </w:rPr>
                            </w:pPr>
                            <w:hyperlink r:id="rId8" w:history="1">
                              <w:r w:rsidR="009B5A29" w:rsidRPr="00972D37">
                                <w:rPr>
                                  <w:rStyle w:val="Hyperlink"/>
                                  <w:rFonts w:ascii="Calibri" w:eastAsia="Calibri" w:hAnsi="Calibri" w:cs="Calibri"/>
                                  <w:sz w:val="21"/>
                                  <w:lang w:val="en-US"/>
                                </w:rPr>
                                <w:t>https://sikkervaccination.dk/om-os/</w:t>
                              </w:r>
                            </w:hyperlink>
                            <w:r w:rsidR="009B5A29" w:rsidRPr="00972D37">
                              <w:rPr>
                                <w:rFonts w:ascii="Calibri" w:eastAsia="Calibri" w:hAnsi="Calibri" w:cs="Calibri"/>
                                <w:color w:val="000000"/>
                                <w:sz w:val="21"/>
                                <w:lang w:val="en-US"/>
                              </w:rPr>
                              <w:t xml:space="preserve"> </w:t>
                            </w:r>
                          </w:p>
                          <w:p w14:paraId="304A7BA5" w14:textId="142D5110" w:rsidR="009B5A29" w:rsidRPr="00972D37" w:rsidRDefault="002A353F" w:rsidP="009B5A29">
                            <w:pPr>
                              <w:spacing w:line="275" w:lineRule="auto"/>
                              <w:textDirection w:val="btLr"/>
                              <w:rPr>
                                <w:lang w:val="en-US"/>
                              </w:rPr>
                            </w:pPr>
                            <w:hyperlink r:id="rId9" w:history="1">
                              <w:r w:rsidR="009B5A29" w:rsidRPr="00972D37">
                                <w:rPr>
                                  <w:rStyle w:val="Hyperlink"/>
                                  <w:rFonts w:ascii="Calibri" w:eastAsia="Calibri" w:hAnsi="Calibri" w:cs="Calibri"/>
                                  <w:sz w:val="21"/>
                                  <w:lang w:val="en-US"/>
                                </w:rPr>
                                <w:t>https://practio.co.uk/travel-health/about</w:t>
                              </w:r>
                            </w:hyperlink>
                            <w:r w:rsidR="009B5A29" w:rsidRPr="00972D37">
                              <w:rPr>
                                <w:rFonts w:ascii="Calibri" w:eastAsia="Calibri" w:hAnsi="Calibri" w:cs="Calibri"/>
                                <w:color w:val="000000"/>
                                <w:sz w:val="21"/>
                                <w:lang w:val="en-US"/>
                              </w:rPr>
                              <w:t xml:space="preserve"> </w:t>
                            </w:r>
                          </w:p>
                          <w:p w14:paraId="34764195" w14:textId="77777777" w:rsidR="009B5A29" w:rsidRPr="00972D37" w:rsidRDefault="009B5A29" w:rsidP="009B5A29">
                            <w:pPr>
                              <w:spacing w:line="275" w:lineRule="auto"/>
                              <w:textDirection w:val="btLr"/>
                              <w:rPr>
                                <w:lang w:val="en-US"/>
                              </w:rPr>
                            </w:pPr>
                          </w:p>
                          <w:p w14:paraId="37BEC666" w14:textId="77777777" w:rsidR="009B5A29" w:rsidRPr="00972D37" w:rsidRDefault="009B5A29" w:rsidP="009B5A29">
                            <w:pPr>
                              <w:spacing w:line="275" w:lineRule="auto"/>
                              <w:textDirection w:val="btLr"/>
                              <w:rPr>
                                <w:lang w:val="en-U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CB1D614" id="Rektangel 2" o:spid="_x0000_s1026" style="position:absolute;margin-left:0;margin-top:17.95pt;width:477pt;height:70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" fillcolor="white [3201]" strokecolor="black [3200]">
                <v:stroke startarrowwidth="narrow" startarrowlength="short" endarrowwidth="narrow" endarrowlength="short" joinstyle="round"/>
                <v:textbox inset="2.53958mm,1.2694mm,2.53958mm,1.2694mm">
                  <w:txbxContent>
                    <w:p w14:paraId="412DE445" w14:textId="3AE9930E" w:rsidR="009B5A29" w:rsidRDefault="009B5A29" w:rsidP="009B5A29">
                      <w:pPr>
                        <w:spacing w:line="275" w:lineRule="auto"/>
                        <w:textDirection w:val="btLr"/>
                      </w:pPr>
                      <w:r>
                        <w:rPr>
                          <w:rFonts w:ascii="Calibri" w:eastAsia="Calibri" w:hAnsi="Calibri" w:cs="Calibri"/>
                          <w:b/>
                          <w:color w:val="000000"/>
                          <w:sz w:val="32"/>
                        </w:rPr>
                        <w:t xml:space="preserve">Fakta om Covid-19 antistoftesten </w:t>
                      </w:r>
                    </w:p>
                    <w:p w14:paraId="189B140B" w14:textId="77777777" w:rsidR="009B5A29" w:rsidRPr="0007574B" w:rsidRDefault="009B5A29" w:rsidP="009B5A29">
                      <w:pPr>
                        <w:spacing w:line="275" w:lineRule="auto"/>
                        <w:textDirection w:val="btLr"/>
                        <w:rPr>
                          <w:rFonts w:asciiTheme="majorHAnsi" w:hAnsiTheme="majorHAnsi" w:cstheme="majorHAnsi"/>
                          <w:sz w:val="21"/>
                          <w:szCs w:val="21"/>
                        </w:rPr>
                      </w:pPr>
                      <w:r>
                        <w:rPr>
                          <w:rFonts w:ascii="Calibri" w:eastAsia="Calibri" w:hAnsi="Calibri" w:cs="Calibri"/>
                          <w:color w:val="000000"/>
                        </w:rPr>
                        <w:br/>
                      </w:r>
                      <w:r w:rsidRPr="0007574B">
                        <w:rPr>
                          <w:rFonts w:asciiTheme="majorHAnsi" w:eastAsia="Calibri" w:hAnsiTheme="majorHAnsi" w:cstheme="majorHAnsi"/>
                          <w:color w:val="000000"/>
                          <w:sz w:val="21"/>
                          <w:szCs w:val="21"/>
                        </w:rPr>
                        <w:t xml:space="preserve">Antistoftesten tester for både </w:t>
                      </w:r>
                      <w:proofErr w:type="spellStart"/>
                      <w:r w:rsidRPr="0007574B">
                        <w:rPr>
                          <w:rFonts w:asciiTheme="majorHAnsi" w:eastAsia="Calibri" w:hAnsiTheme="majorHAnsi" w:cstheme="majorHAnsi"/>
                          <w:color w:val="000000"/>
                          <w:sz w:val="21"/>
                          <w:szCs w:val="21"/>
                        </w:rPr>
                        <w:t>IgM</w:t>
                      </w:r>
                      <w:proofErr w:type="spellEnd"/>
                      <w:r w:rsidRPr="0007574B">
                        <w:rPr>
                          <w:rFonts w:asciiTheme="majorHAnsi" w:eastAsia="Calibri" w:hAnsiTheme="majorHAnsi" w:cstheme="majorHAnsi"/>
                          <w:color w:val="000000"/>
                          <w:sz w:val="21"/>
                          <w:szCs w:val="21"/>
                        </w:rPr>
                        <w:t xml:space="preserve">- og </w:t>
                      </w:r>
                      <w:proofErr w:type="spellStart"/>
                      <w:r w:rsidRPr="0007574B">
                        <w:rPr>
                          <w:rFonts w:asciiTheme="majorHAnsi" w:eastAsia="Calibri" w:hAnsiTheme="majorHAnsi" w:cstheme="majorHAnsi"/>
                          <w:color w:val="000000"/>
                          <w:sz w:val="21"/>
                          <w:szCs w:val="21"/>
                        </w:rPr>
                        <w:t>IgG</w:t>
                      </w:r>
                      <w:proofErr w:type="spellEnd"/>
                      <w:r w:rsidRPr="0007574B">
                        <w:rPr>
                          <w:rFonts w:asciiTheme="majorHAnsi" w:eastAsia="Calibri" w:hAnsiTheme="majorHAnsi" w:cstheme="majorHAnsi"/>
                          <w:color w:val="000000"/>
                          <w:sz w:val="21"/>
                          <w:szCs w:val="21"/>
                        </w:rPr>
                        <w:t xml:space="preserve">-antistoffer. </w:t>
                      </w:r>
                    </w:p>
                    <w:p w14:paraId="105CAFD5" w14:textId="77777777" w:rsidR="009B5A29" w:rsidRPr="0007574B" w:rsidRDefault="009B5A29" w:rsidP="009B5A29">
                      <w:pPr>
                        <w:spacing w:line="275" w:lineRule="auto"/>
                        <w:textDirection w:val="btLr"/>
                        <w:rPr>
                          <w:rFonts w:asciiTheme="majorHAnsi" w:hAnsiTheme="majorHAnsi" w:cstheme="majorHAnsi"/>
                          <w:sz w:val="21"/>
                          <w:szCs w:val="21"/>
                        </w:rPr>
                      </w:pPr>
                    </w:p>
                    <w:p w14:paraId="4ED23CF2" w14:textId="77777777" w:rsidR="009B5A29" w:rsidRPr="0007574B" w:rsidRDefault="009B5A29" w:rsidP="009B5A29">
                      <w:pPr>
                        <w:spacing w:line="275" w:lineRule="auto"/>
                        <w:textDirection w:val="btLr"/>
                        <w:rPr>
                          <w:rFonts w:asciiTheme="majorHAnsi" w:hAnsiTheme="majorHAnsi" w:cstheme="majorHAnsi"/>
                          <w:sz w:val="21"/>
                          <w:szCs w:val="21"/>
                        </w:rPr>
                      </w:pPr>
                      <w:r w:rsidRPr="0007574B">
                        <w:rPr>
                          <w:rFonts w:asciiTheme="majorHAnsi" w:eastAsia="Calibri" w:hAnsiTheme="majorHAnsi" w:cstheme="majorHAnsi"/>
                          <w:color w:val="000000"/>
                          <w:sz w:val="21"/>
                          <w:szCs w:val="21"/>
                        </w:rPr>
                        <w:t>Et positivt svar kan betyde flere ting:</w:t>
                      </w:r>
                    </w:p>
                    <w:p w14:paraId="3A57909C" w14:textId="77777777" w:rsidR="009B5A29" w:rsidRPr="009B5A29" w:rsidRDefault="009B5A29" w:rsidP="009B5A29">
                      <w:pPr>
                        <w:pStyle w:val="Listeafsnit"/>
                        <w:numPr>
                          <w:ilvl w:val="0"/>
                          <w:numId w:val="1"/>
                        </w:numPr>
                        <w:spacing w:line="275" w:lineRule="auto"/>
                        <w:textDirection w:val="btLr"/>
                        <w:rPr>
                          <w:rFonts w:asciiTheme="majorHAnsi" w:hAnsiTheme="majorHAnsi" w:cstheme="majorHAnsi"/>
                          <w:sz w:val="21"/>
                          <w:szCs w:val="21"/>
                        </w:rPr>
                      </w:pPr>
                      <w:r w:rsidRPr="009B5A29">
                        <w:rPr>
                          <w:rFonts w:asciiTheme="majorHAnsi" w:eastAsia="Calibri" w:hAnsiTheme="majorHAnsi" w:cstheme="majorHAnsi"/>
                          <w:b/>
                          <w:color w:val="000000"/>
                          <w:sz w:val="21"/>
                          <w:szCs w:val="21"/>
                        </w:rPr>
                        <w:t xml:space="preserve">Positivt </w:t>
                      </w:r>
                      <w:proofErr w:type="spellStart"/>
                      <w:r w:rsidRPr="009B5A29">
                        <w:rPr>
                          <w:rFonts w:asciiTheme="majorHAnsi" w:eastAsia="Calibri" w:hAnsiTheme="majorHAnsi" w:cstheme="majorHAnsi"/>
                          <w:b/>
                          <w:color w:val="000000"/>
                          <w:sz w:val="21"/>
                          <w:szCs w:val="21"/>
                        </w:rPr>
                        <w:t>IgM</w:t>
                      </w:r>
                      <w:proofErr w:type="spellEnd"/>
                      <w:r w:rsidRPr="009B5A29">
                        <w:rPr>
                          <w:rFonts w:asciiTheme="majorHAnsi" w:eastAsia="Calibri" w:hAnsiTheme="majorHAnsi" w:cstheme="majorHAnsi"/>
                          <w:b/>
                          <w:color w:val="000000"/>
                          <w:sz w:val="21"/>
                          <w:szCs w:val="21"/>
                        </w:rPr>
                        <w:t>:</w:t>
                      </w:r>
                      <w:r w:rsidRPr="009B5A29">
                        <w:rPr>
                          <w:rFonts w:asciiTheme="majorHAnsi" w:eastAsia="Calibri" w:hAnsiTheme="majorHAnsi" w:cstheme="majorHAnsi"/>
                          <w:color w:val="000000"/>
                          <w:sz w:val="21"/>
                          <w:szCs w:val="21"/>
                        </w:rPr>
                        <w:t xml:space="preserve"> Du har højst sandsynligt været smittet med COVID-19 indenfor de sidste ca. 1-2 uger, og har dannet antistoffer mod virusset. Har du ikke haft symptomer på COVID-19 indenfor de sidste 48 timer, anses du ikke længere for smitsom. </w:t>
                      </w:r>
                    </w:p>
                    <w:p w14:paraId="3B0942D9" w14:textId="77777777" w:rsidR="009B5A29" w:rsidRPr="009B5A29" w:rsidRDefault="009B5A29" w:rsidP="009B5A29">
                      <w:pPr>
                        <w:pStyle w:val="Listeafsnit"/>
                        <w:numPr>
                          <w:ilvl w:val="0"/>
                          <w:numId w:val="1"/>
                        </w:numPr>
                        <w:spacing w:line="275" w:lineRule="auto"/>
                        <w:textDirection w:val="btLr"/>
                        <w:rPr>
                          <w:rFonts w:asciiTheme="majorHAnsi" w:hAnsiTheme="majorHAnsi" w:cstheme="majorHAnsi"/>
                          <w:sz w:val="21"/>
                          <w:szCs w:val="21"/>
                        </w:rPr>
                      </w:pPr>
                      <w:r w:rsidRPr="009B5A29">
                        <w:rPr>
                          <w:rFonts w:asciiTheme="majorHAnsi" w:eastAsia="Calibri" w:hAnsiTheme="majorHAnsi" w:cstheme="majorHAnsi"/>
                          <w:b/>
                          <w:color w:val="000000"/>
                          <w:sz w:val="21"/>
                          <w:szCs w:val="21"/>
                        </w:rPr>
                        <w:t xml:space="preserve">Positivt </w:t>
                      </w:r>
                      <w:proofErr w:type="spellStart"/>
                      <w:r w:rsidRPr="009B5A29">
                        <w:rPr>
                          <w:rFonts w:asciiTheme="majorHAnsi" w:eastAsia="Calibri" w:hAnsiTheme="majorHAnsi" w:cstheme="majorHAnsi"/>
                          <w:b/>
                          <w:color w:val="000000"/>
                          <w:sz w:val="21"/>
                          <w:szCs w:val="21"/>
                        </w:rPr>
                        <w:t>IgG</w:t>
                      </w:r>
                      <w:proofErr w:type="spellEnd"/>
                      <w:r w:rsidRPr="009B5A29">
                        <w:rPr>
                          <w:rFonts w:asciiTheme="majorHAnsi" w:eastAsia="Calibri" w:hAnsiTheme="majorHAnsi" w:cstheme="majorHAnsi"/>
                          <w:b/>
                          <w:color w:val="000000"/>
                          <w:sz w:val="21"/>
                          <w:szCs w:val="21"/>
                        </w:rPr>
                        <w:t>:</w:t>
                      </w:r>
                      <w:r w:rsidRPr="009B5A29">
                        <w:rPr>
                          <w:rFonts w:asciiTheme="majorHAnsi" w:eastAsia="Calibri" w:hAnsiTheme="majorHAnsi" w:cstheme="majorHAnsi"/>
                          <w:color w:val="000000"/>
                          <w:sz w:val="21"/>
                          <w:szCs w:val="21"/>
                        </w:rPr>
                        <w:t xml:space="preserve"> Du har været smittet med COVID-19 for mere end ca. 14 dage siden, og har dannet antistoffer mod virusset. </w:t>
                      </w:r>
                    </w:p>
                    <w:p w14:paraId="5ADAAAF6" w14:textId="077F55BF" w:rsidR="009B5A29" w:rsidRPr="009B5A29" w:rsidRDefault="009B5A29" w:rsidP="009B5A29">
                      <w:pPr>
                        <w:pStyle w:val="Listeafsnit"/>
                        <w:numPr>
                          <w:ilvl w:val="0"/>
                          <w:numId w:val="1"/>
                        </w:numPr>
                        <w:spacing w:line="275" w:lineRule="auto"/>
                        <w:textDirection w:val="btLr"/>
                        <w:rPr>
                          <w:rFonts w:asciiTheme="majorHAnsi" w:hAnsiTheme="majorHAnsi" w:cstheme="majorHAnsi"/>
                          <w:sz w:val="21"/>
                          <w:szCs w:val="21"/>
                        </w:rPr>
                      </w:pPr>
                      <w:r w:rsidRPr="009B5A29">
                        <w:rPr>
                          <w:rFonts w:asciiTheme="majorHAnsi" w:eastAsia="Calibri" w:hAnsiTheme="majorHAnsi" w:cstheme="majorHAnsi"/>
                          <w:b/>
                          <w:color w:val="000000"/>
                          <w:sz w:val="21"/>
                          <w:szCs w:val="21"/>
                        </w:rPr>
                        <w:t xml:space="preserve">Positivt </w:t>
                      </w:r>
                      <w:proofErr w:type="spellStart"/>
                      <w:r w:rsidRPr="009B5A29">
                        <w:rPr>
                          <w:rFonts w:asciiTheme="majorHAnsi" w:eastAsia="Calibri" w:hAnsiTheme="majorHAnsi" w:cstheme="majorHAnsi"/>
                          <w:b/>
                          <w:color w:val="000000"/>
                          <w:sz w:val="21"/>
                          <w:szCs w:val="21"/>
                        </w:rPr>
                        <w:t>IgM</w:t>
                      </w:r>
                      <w:proofErr w:type="spellEnd"/>
                      <w:r w:rsidRPr="009B5A29">
                        <w:rPr>
                          <w:rFonts w:asciiTheme="majorHAnsi" w:eastAsia="Calibri" w:hAnsiTheme="majorHAnsi" w:cstheme="majorHAnsi"/>
                          <w:b/>
                          <w:color w:val="000000"/>
                          <w:sz w:val="21"/>
                          <w:szCs w:val="21"/>
                        </w:rPr>
                        <w:t xml:space="preserve"> og </w:t>
                      </w:r>
                      <w:proofErr w:type="spellStart"/>
                      <w:r w:rsidRPr="009B5A29">
                        <w:rPr>
                          <w:rFonts w:asciiTheme="majorHAnsi" w:eastAsia="Calibri" w:hAnsiTheme="majorHAnsi" w:cstheme="majorHAnsi"/>
                          <w:b/>
                          <w:color w:val="000000"/>
                          <w:sz w:val="21"/>
                          <w:szCs w:val="21"/>
                        </w:rPr>
                        <w:t>IgG</w:t>
                      </w:r>
                      <w:proofErr w:type="spellEnd"/>
                      <w:r w:rsidRPr="009B5A29">
                        <w:rPr>
                          <w:rFonts w:asciiTheme="majorHAnsi" w:eastAsia="Calibri" w:hAnsiTheme="majorHAnsi" w:cstheme="majorHAnsi"/>
                          <w:b/>
                          <w:color w:val="000000"/>
                          <w:sz w:val="21"/>
                          <w:szCs w:val="21"/>
                        </w:rPr>
                        <w:t>:</w:t>
                      </w:r>
                      <w:r w:rsidRPr="009B5A29">
                        <w:rPr>
                          <w:rFonts w:asciiTheme="majorHAnsi" w:eastAsia="Calibri" w:hAnsiTheme="majorHAnsi" w:cstheme="majorHAnsi"/>
                          <w:color w:val="000000"/>
                          <w:sz w:val="21"/>
                          <w:szCs w:val="21"/>
                        </w:rPr>
                        <w:t xml:space="preserve"> Du har været smittet med COVID-19 indenfor de sidste ca. 2-3 uger. Har du ikke haft symptomer på COVID-19 indenfor de sidste 48 timer, anses du ikke længere for smitsom. </w:t>
                      </w:r>
                    </w:p>
                    <w:p w14:paraId="11DD81FA" w14:textId="77777777" w:rsidR="009B5A29" w:rsidRPr="0007574B" w:rsidRDefault="009B5A29" w:rsidP="009B5A29">
                      <w:pPr>
                        <w:spacing w:line="275" w:lineRule="auto"/>
                        <w:textDirection w:val="btLr"/>
                        <w:rPr>
                          <w:rFonts w:asciiTheme="majorHAnsi" w:hAnsiTheme="majorHAnsi" w:cstheme="majorHAnsi"/>
                          <w:sz w:val="21"/>
                          <w:szCs w:val="21"/>
                        </w:rPr>
                      </w:pPr>
                    </w:p>
                    <w:p w14:paraId="79D008CB" w14:textId="77777777" w:rsidR="009B5A29" w:rsidRPr="0007574B" w:rsidRDefault="009B5A29" w:rsidP="009B5A29">
                      <w:pPr>
                        <w:spacing w:line="275" w:lineRule="auto"/>
                        <w:textDirection w:val="btLr"/>
                        <w:rPr>
                          <w:rFonts w:asciiTheme="majorHAnsi" w:hAnsiTheme="majorHAnsi" w:cstheme="majorHAnsi"/>
                          <w:sz w:val="21"/>
                          <w:szCs w:val="21"/>
                        </w:rPr>
                      </w:pPr>
                      <w:r w:rsidRPr="0007574B">
                        <w:rPr>
                          <w:rFonts w:asciiTheme="majorHAnsi" w:eastAsia="Calibri" w:hAnsiTheme="majorHAnsi" w:cstheme="majorHAnsi"/>
                          <w:color w:val="000000"/>
                          <w:sz w:val="21"/>
                          <w:szCs w:val="21"/>
                        </w:rPr>
                        <w:t xml:space="preserve">Man ved endnu ikke, om antistoffer betyder, at man er immun overfor </w:t>
                      </w:r>
                      <w:proofErr w:type="spellStart"/>
                      <w:r w:rsidRPr="0007574B">
                        <w:rPr>
                          <w:rFonts w:asciiTheme="majorHAnsi" w:eastAsia="Calibri" w:hAnsiTheme="majorHAnsi" w:cstheme="majorHAnsi"/>
                          <w:color w:val="000000"/>
                          <w:sz w:val="21"/>
                          <w:szCs w:val="21"/>
                        </w:rPr>
                        <w:t>coronavirus</w:t>
                      </w:r>
                      <w:proofErr w:type="spellEnd"/>
                      <w:r w:rsidRPr="0007574B">
                        <w:rPr>
                          <w:rFonts w:asciiTheme="majorHAnsi" w:eastAsia="Calibri" w:hAnsiTheme="majorHAnsi" w:cstheme="majorHAnsi"/>
                          <w:color w:val="000000"/>
                          <w:sz w:val="21"/>
                          <w:szCs w:val="21"/>
                        </w:rPr>
                        <w:t xml:space="preserve">. </w:t>
                      </w:r>
                    </w:p>
                    <w:p w14:paraId="3CEE3DB2" w14:textId="77777777" w:rsidR="009B5A29" w:rsidRPr="0007574B" w:rsidRDefault="009B5A29" w:rsidP="009B5A29">
                      <w:pPr>
                        <w:spacing w:line="275" w:lineRule="auto"/>
                        <w:textDirection w:val="btLr"/>
                        <w:rPr>
                          <w:rFonts w:asciiTheme="majorHAnsi" w:hAnsiTheme="majorHAnsi" w:cstheme="majorHAnsi"/>
                          <w:sz w:val="21"/>
                          <w:szCs w:val="21"/>
                        </w:rPr>
                      </w:pPr>
                    </w:p>
                    <w:p w14:paraId="1AC1A983" w14:textId="225C1E88" w:rsidR="009B5A29" w:rsidRPr="0007574B" w:rsidRDefault="009B5A29" w:rsidP="009B5A29">
                      <w:pPr>
                        <w:spacing w:line="275" w:lineRule="auto"/>
                        <w:textDirection w:val="btLr"/>
                        <w:rPr>
                          <w:rFonts w:asciiTheme="majorHAnsi" w:hAnsiTheme="majorHAnsi" w:cstheme="majorHAnsi"/>
                          <w:sz w:val="21"/>
                          <w:szCs w:val="21"/>
                        </w:rPr>
                      </w:pPr>
                      <w:r w:rsidRPr="0007574B">
                        <w:rPr>
                          <w:rFonts w:asciiTheme="majorHAnsi" w:eastAsia="Calibri" w:hAnsiTheme="majorHAnsi" w:cstheme="majorHAnsi"/>
                          <w:b/>
                          <w:color w:val="000000"/>
                          <w:sz w:val="21"/>
                          <w:szCs w:val="21"/>
                        </w:rPr>
                        <w:t xml:space="preserve">Sådan foregår </w:t>
                      </w:r>
                      <w:r>
                        <w:rPr>
                          <w:rFonts w:asciiTheme="majorHAnsi" w:eastAsia="Calibri" w:hAnsiTheme="majorHAnsi" w:cstheme="majorHAnsi"/>
                          <w:b/>
                          <w:color w:val="000000"/>
                          <w:sz w:val="21"/>
                          <w:szCs w:val="21"/>
                        </w:rPr>
                        <w:t>antistoftesten</w:t>
                      </w:r>
                    </w:p>
                    <w:p w14:paraId="1290C3E2" w14:textId="77777777" w:rsidR="009B5A29" w:rsidRPr="0007574B" w:rsidRDefault="009B5A29" w:rsidP="009B5A29">
                      <w:pPr>
                        <w:spacing w:line="275" w:lineRule="auto"/>
                        <w:textDirection w:val="btLr"/>
                        <w:rPr>
                          <w:rFonts w:asciiTheme="majorHAnsi" w:hAnsiTheme="majorHAnsi" w:cstheme="majorHAnsi"/>
                          <w:sz w:val="21"/>
                          <w:szCs w:val="21"/>
                        </w:rPr>
                      </w:pPr>
                      <w:r w:rsidRPr="0007574B">
                        <w:rPr>
                          <w:rFonts w:asciiTheme="majorHAnsi" w:eastAsia="Calibri" w:hAnsiTheme="majorHAnsi" w:cstheme="majorHAnsi"/>
                          <w:color w:val="000000"/>
                          <w:sz w:val="21"/>
                          <w:szCs w:val="21"/>
                        </w:rPr>
                        <w:t>Mød ind på et af de udvalgte apoteker i København uden tidsbestilling (drop-in). Ved kassen beder du om at få taget en antistoftest. Apotekeren tager en blodprøve via et fingerprik, og putter det i en testkassette. Efter 10 minutter får du svar på testen. Testen koster 299</w:t>
                      </w:r>
                      <w:r>
                        <w:rPr>
                          <w:rFonts w:asciiTheme="majorHAnsi" w:eastAsia="Calibri" w:hAnsiTheme="majorHAnsi" w:cstheme="majorHAnsi"/>
                          <w:color w:val="000000"/>
                          <w:sz w:val="21"/>
                          <w:szCs w:val="21"/>
                        </w:rPr>
                        <w:t xml:space="preserve"> kroner</w:t>
                      </w:r>
                      <w:r w:rsidRPr="0007574B">
                        <w:rPr>
                          <w:rFonts w:asciiTheme="majorHAnsi" w:eastAsia="Calibri" w:hAnsiTheme="majorHAnsi" w:cstheme="majorHAnsi"/>
                          <w:color w:val="000000"/>
                          <w:sz w:val="21"/>
                          <w:szCs w:val="21"/>
                        </w:rPr>
                        <w:t xml:space="preserve"> og kan købes uden henvisning fra en læge.</w:t>
                      </w:r>
                    </w:p>
                    <w:p w14:paraId="56B77EE8" w14:textId="77777777" w:rsidR="009B5A29" w:rsidRPr="0007574B" w:rsidRDefault="009B5A29" w:rsidP="009B5A29">
                      <w:pPr>
                        <w:spacing w:line="275" w:lineRule="auto"/>
                        <w:textDirection w:val="btLr"/>
                        <w:rPr>
                          <w:rFonts w:asciiTheme="majorHAnsi" w:hAnsiTheme="majorHAnsi" w:cstheme="majorHAnsi"/>
                          <w:sz w:val="21"/>
                          <w:szCs w:val="21"/>
                        </w:rPr>
                      </w:pPr>
                    </w:p>
                    <w:p w14:paraId="588C60E6" w14:textId="77777777" w:rsidR="009B5A29" w:rsidRPr="0007574B" w:rsidRDefault="009B5A29" w:rsidP="009B5A29">
                      <w:pPr>
                        <w:spacing w:line="275" w:lineRule="auto"/>
                        <w:textDirection w:val="btLr"/>
                        <w:rPr>
                          <w:rFonts w:asciiTheme="majorHAnsi" w:hAnsiTheme="majorHAnsi" w:cstheme="majorHAnsi"/>
                          <w:sz w:val="21"/>
                          <w:szCs w:val="21"/>
                        </w:rPr>
                      </w:pPr>
                      <w:r w:rsidRPr="0007574B">
                        <w:rPr>
                          <w:rFonts w:asciiTheme="majorHAnsi" w:eastAsia="Calibri" w:hAnsiTheme="majorHAnsi" w:cstheme="majorHAnsi"/>
                          <w:color w:val="000000"/>
                          <w:sz w:val="21"/>
                          <w:szCs w:val="21"/>
                        </w:rPr>
                        <w:t>Apoteker, der udfører testen (opdateres og udvides løbende på sikkervaccination.dk/covid-19)</w:t>
                      </w:r>
                    </w:p>
                    <w:p w14:paraId="4B1E2D48" w14:textId="77777777" w:rsidR="009B5A29" w:rsidRPr="009B5A29" w:rsidRDefault="009B5A29" w:rsidP="009B5A29">
                      <w:pPr>
                        <w:pStyle w:val="Listeafsnit"/>
                        <w:numPr>
                          <w:ilvl w:val="0"/>
                          <w:numId w:val="2"/>
                        </w:numPr>
                        <w:spacing w:line="275" w:lineRule="auto"/>
                        <w:textDirection w:val="btLr"/>
                        <w:rPr>
                          <w:rFonts w:asciiTheme="majorHAnsi" w:hAnsiTheme="majorHAnsi" w:cstheme="majorHAnsi"/>
                          <w:sz w:val="21"/>
                          <w:szCs w:val="21"/>
                        </w:rPr>
                      </w:pPr>
                      <w:r w:rsidRPr="009B5A29">
                        <w:rPr>
                          <w:rFonts w:asciiTheme="majorHAnsi" w:eastAsia="Calibri" w:hAnsiTheme="majorHAnsi" w:cstheme="majorHAnsi"/>
                          <w:color w:val="000000"/>
                          <w:sz w:val="21"/>
                          <w:szCs w:val="21"/>
                        </w:rPr>
                        <w:t>Glostrup Apotek (Hovedvejen 101, 2600 Glostrup)</w:t>
                      </w:r>
                    </w:p>
                    <w:p w14:paraId="32424A7A" w14:textId="77777777" w:rsidR="009B5A29" w:rsidRPr="009B5A29" w:rsidRDefault="009B5A29" w:rsidP="009B5A29">
                      <w:pPr>
                        <w:pStyle w:val="Listeafsnit"/>
                        <w:numPr>
                          <w:ilvl w:val="0"/>
                          <w:numId w:val="2"/>
                        </w:numPr>
                        <w:spacing w:line="275" w:lineRule="auto"/>
                        <w:textDirection w:val="btLr"/>
                        <w:rPr>
                          <w:rFonts w:asciiTheme="majorHAnsi" w:hAnsiTheme="majorHAnsi" w:cstheme="majorHAnsi"/>
                          <w:sz w:val="21"/>
                          <w:szCs w:val="21"/>
                        </w:rPr>
                      </w:pPr>
                      <w:r w:rsidRPr="009B5A29">
                        <w:rPr>
                          <w:rFonts w:asciiTheme="majorHAnsi" w:eastAsia="Calibri" w:hAnsiTheme="majorHAnsi" w:cstheme="majorHAnsi"/>
                          <w:color w:val="000000"/>
                          <w:sz w:val="21"/>
                          <w:szCs w:val="21"/>
                        </w:rPr>
                        <w:t>Bagsværd Apotek (Bagsværd Torv 6, 2880 Bagsværd)</w:t>
                      </w:r>
                    </w:p>
                    <w:p w14:paraId="525599EC" w14:textId="77777777" w:rsidR="009B5A29" w:rsidRPr="009B5A29" w:rsidRDefault="009B5A29" w:rsidP="009B5A29">
                      <w:pPr>
                        <w:pStyle w:val="Listeafsnit"/>
                        <w:numPr>
                          <w:ilvl w:val="0"/>
                          <w:numId w:val="2"/>
                        </w:numPr>
                        <w:spacing w:line="275" w:lineRule="auto"/>
                        <w:textDirection w:val="btLr"/>
                        <w:rPr>
                          <w:rFonts w:asciiTheme="majorHAnsi" w:hAnsiTheme="majorHAnsi" w:cstheme="majorHAnsi"/>
                          <w:sz w:val="21"/>
                          <w:szCs w:val="21"/>
                        </w:rPr>
                      </w:pPr>
                      <w:r w:rsidRPr="009B5A29">
                        <w:rPr>
                          <w:rFonts w:asciiTheme="majorHAnsi" w:eastAsia="Calibri" w:hAnsiTheme="majorHAnsi" w:cstheme="majorHAnsi"/>
                          <w:color w:val="000000"/>
                          <w:sz w:val="21"/>
                          <w:szCs w:val="21"/>
                        </w:rPr>
                        <w:t>Enghave Apotek (Enghave Pl. 25, 1670 København V)</w:t>
                      </w:r>
                    </w:p>
                    <w:p w14:paraId="78711B91" w14:textId="77777777" w:rsidR="009B5A29" w:rsidRPr="009B5A29" w:rsidRDefault="009B5A29" w:rsidP="009B5A29">
                      <w:pPr>
                        <w:pStyle w:val="Listeafsnit"/>
                        <w:numPr>
                          <w:ilvl w:val="0"/>
                          <w:numId w:val="2"/>
                        </w:numPr>
                        <w:spacing w:line="275" w:lineRule="auto"/>
                        <w:textDirection w:val="btLr"/>
                        <w:rPr>
                          <w:rFonts w:asciiTheme="majorHAnsi" w:hAnsiTheme="majorHAnsi" w:cstheme="majorHAnsi"/>
                          <w:sz w:val="21"/>
                          <w:szCs w:val="21"/>
                          <w:lang w:val="sv-SE"/>
                        </w:rPr>
                      </w:pPr>
                      <w:r w:rsidRPr="009B5A29">
                        <w:rPr>
                          <w:rFonts w:asciiTheme="majorHAnsi" w:eastAsia="Calibri" w:hAnsiTheme="majorHAnsi" w:cstheme="majorHAnsi"/>
                          <w:color w:val="000000"/>
                          <w:sz w:val="21"/>
                          <w:szCs w:val="21"/>
                          <w:lang w:val="sv-SE"/>
                        </w:rPr>
                        <w:t xml:space="preserve">Dalgas Boulevard Apotek (Dalgas </w:t>
                      </w:r>
                      <w:proofErr w:type="spellStart"/>
                      <w:r w:rsidRPr="009B5A29">
                        <w:rPr>
                          <w:rFonts w:asciiTheme="majorHAnsi" w:eastAsia="Calibri" w:hAnsiTheme="majorHAnsi" w:cstheme="majorHAnsi"/>
                          <w:color w:val="000000"/>
                          <w:sz w:val="21"/>
                          <w:szCs w:val="21"/>
                          <w:lang w:val="sv-SE"/>
                        </w:rPr>
                        <w:t>Blvd</w:t>
                      </w:r>
                      <w:proofErr w:type="spellEnd"/>
                      <w:r w:rsidRPr="009B5A29">
                        <w:rPr>
                          <w:rFonts w:asciiTheme="majorHAnsi" w:eastAsia="Calibri" w:hAnsiTheme="majorHAnsi" w:cstheme="majorHAnsi"/>
                          <w:color w:val="000000"/>
                          <w:sz w:val="21"/>
                          <w:szCs w:val="21"/>
                          <w:lang w:val="sv-SE"/>
                        </w:rPr>
                        <w:t>. 91, 2000 Frederiksberg)</w:t>
                      </w:r>
                    </w:p>
                    <w:p w14:paraId="33C02CBA" w14:textId="3ECDCE53" w:rsidR="009B5A29" w:rsidRPr="009B5A29" w:rsidRDefault="009B5A29" w:rsidP="009B5A29">
                      <w:pPr>
                        <w:pStyle w:val="Listeafsnit"/>
                        <w:numPr>
                          <w:ilvl w:val="0"/>
                          <w:numId w:val="2"/>
                        </w:numPr>
                        <w:spacing w:line="275" w:lineRule="auto"/>
                        <w:textDirection w:val="btLr"/>
                        <w:rPr>
                          <w:rFonts w:asciiTheme="majorHAnsi" w:hAnsiTheme="majorHAnsi" w:cstheme="majorHAnsi"/>
                          <w:sz w:val="21"/>
                          <w:szCs w:val="21"/>
                          <w:lang w:val="sv-SE"/>
                        </w:rPr>
                      </w:pPr>
                      <w:r w:rsidRPr="009B5A29">
                        <w:rPr>
                          <w:rFonts w:asciiTheme="majorHAnsi" w:eastAsia="Calibri" w:hAnsiTheme="majorHAnsi" w:cstheme="majorHAnsi"/>
                          <w:color w:val="000000"/>
                          <w:sz w:val="21"/>
                          <w:szCs w:val="21"/>
                        </w:rPr>
                        <w:t>Albertslund Apotek (Bytorvet 5, 2620 Albertslund)</w:t>
                      </w:r>
                    </w:p>
                    <w:p w14:paraId="6E80B8A1" w14:textId="77777777" w:rsidR="009B5A29" w:rsidRPr="0007574B" w:rsidRDefault="009B5A29" w:rsidP="009B5A29">
                      <w:pPr>
                        <w:spacing w:line="275" w:lineRule="auto"/>
                        <w:textDirection w:val="btLr"/>
                        <w:rPr>
                          <w:rFonts w:asciiTheme="majorHAnsi" w:hAnsiTheme="majorHAnsi" w:cstheme="majorHAnsi"/>
                          <w:sz w:val="21"/>
                          <w:szCs w:val="21"/>
                        </w:rPr>
                      </w:pPr>
                    </w:p>
                    <w:p w14:paraId="5B37E941" w14:textId="77777777" w:rsidR="009B5A29" w:rsidRPr="00056064" w:rsidRDefault="009B5A29" w:rsidP="009B5A29">
                      <w:pPr>
                        <w:spacing w:line="275" w:lineRule="auto"/>
                        <w:textDirection w:val="btLr"/>
                        <w:rPr>
                          <w:rFonts w:asciiTheme="majorHAnsi" w:hAnsiTheme="majorHAnsi" w:cstheme="majorHAnsi"/>
                          <w:sz w:val="21"/>
                          <w:szCs w:val="21"/>
                        </w:rPr>
                      </w:pPr>
                      <w:bookmarkStart w:id="2" w:name="_Hlk42509043"/>
                      <w:r w:rsidRPr="00056064">
                        <w:rPr>
                          <w:rFonts w:asciiTheme="majorHAnsi" w:hAnsiTheme="majorHAnsi" w:cstheme="majorHAnsi"/>
                          <w:sz w:val="21"/>
                          <w:szCs w:val="21"/>
                        </w:rPr>
                        <w:t>Mia Bendix Andersen fra Albertslund Apotek beskriver, at apotekerne er fuldt ud rustet til at håndtere den efterspørgsel, der muligvis kommer:</w:t>
                      </w:r>
                    </w:p>
                    <w:p w14:paraId="0AFC4AB1" w14:textId="77777777" w:rsidR="009B5A29" w:rsidRPr="00056064" w:rsidRDefault="009B5A29" w:rsidP="009B5A29">
                      <w:pPr>
                        <w:spacing w:line="275" w:lineRule="auto"/>
                        <w:textDirection w:val="btLr"/>
                        <w:rPr>
                          <w:rFonts w:asciiTheme="majorHAnsi" w:hAnsiTheme="majorHAnsi" w:cstheme="majorHAnsi"/>
                          <w:i/>
                          <w:iCs/>
                          <w:sz w:val="21"/>
                          <w:szCs w:val="21"/>
                        </w:rPr>
                      </w:pPr>
                      <w:r w:rsidRPr="00056064">
                        <w:rPr>
                          <w:rFonts w:asciiTheme="majorHAnsi" w:hAnsiTheme="majorHAnsi" w:cstheme="majorHAnsi"/>
                          <w:i/>
                          <w:iCs/>
                          <w:sz w:val="21"/>
                          <w:szCs w:val="21"/>
                        </w:rPr>
                        <w:t xml:space="preserve">”Vi er så vant til at have mange kunder i disse tider – så alt er allerede indrettet, så alle restriktioner om afstand og hygiejne kan overholdes. F.eks. opfordrer vi kunderne til at vente udenfor, efter de har trukket et nummer, og det er de rigtig gode til at overholde. Det er nemt, sikkert og trygt at få taget testen – både i forhold til </w:t>
                      </w:r>
                      <w:proofErr w:type="spellStart"/>
                      <w:r w:rsidRPr="00056064">
                        <w:rPr>
                          <w:rFonts w:asciiTheme="majorHAnsi" w:hAnsiTheme="majorHAnsi" w:cstheme="majorHAnsi"/>
                          <w:i/>
                          <w:iCs/>
                          <w:sz w:val="21"/>
                          <w:szCs w:val="21"/>
                        </w:rPr>
                        <w:t>corona</w:t>
                      </w:r>
                      <w:proofErr w:type="spellEnd"/>
                      <w:r w:rsidRPr="00056064">
                        <w:rPr>
                          <w:rFonts w:asciiTheme="majorHAnsi" w:hAnsiTheme="majorHAnsi" w:cstheme="majorHAnsi"/>
                          <w:i/>
                          <w:iCs/>
                          <w:sz w:val="21"/>
                          <w:szCs w:val="21"/>
                        </w:rPr>
                        <w:t xml:space="preserve"> og afstande, og fordi mit dygtige personale er klar til at rådgive og svare på spørgsmål. Og så er det hurtigt overstået. Folk kan roligt komme uden at bekymre sig.”</w:t>
                      </w:r>
                    </w:p>
                    <w:bookmarkEnd w:id="2"/>
                    <w:p w14:paraId="0BCA273E" w14:textId="77777777" w:rsidR="009B5A29" w:rsidRPr="0007574B" w:rsidRDefault="009B5A29" w:rsidP="009B5A29">
                      <w:pPr>
                        <w:spacing w:line="275" w:lineRule="auto"/>
                        <w:textDirection w:val="btLr"/>
                        <w:rPr>
                          <w:rFonts w:asciiTheme="majorHAnsi" w:hAnsiTheme="majorHAnsi" w:cstheme="majorHAnsi"/>
                          <w:sz w:val="21"/>
                          <w:szCs w:val="21"/>
                        </w:rPr>
                      </w:pPr>
                    </w:p>
                    <w:p w14:paraId="65503F2D" w14:textId="77777777" w:rsidR="009B5A29" w:rsidRPr="0007574B" w:rsidRDefault="009B5A29" w:rsidP="009B5A29">
                      <w:pPr>
                        <w:spacing w:line="275" w:lineRule="auto"/>
                        <w:textDirection w:val="btLr"/>
                        <w:rPr>
                          <w:rFonts w:asciiTheme="majorHAnsi" w:hAnsiTheme="majorHAnsi" w:cstheme="majorHAnsi"/>
                          <w:sz w:val="21"/>
                          <w:szCs w:val="21"/>
                        </w:rPr>
                      </w:pPr>
                      <w:r w:rsidRPr="0007574B">
                        <w:rPr>
                          <w:rFonts w:asciiTheme="majorHAnsi" w:eastAsia="Calibri" w:hAnsiTheme="majorHAnsi" w:cstheme="majorHAnsi"/>
                          <w:b/>
                          <w:color w:val="000000"/>
                          <w:sz w:val="21"/>
                          <w:szCs w:val="21"/>
                        </w:rPr>
                        <w:t>Om Sikkervaccination.dk</w:t>
                      </w:r>
                    </w:p>
                    <w:p w14:paraId="52949064" w14:textId="77777777" w:rsidR="009B5A29" w:rsidRPr="0007574B" w:rsidRDefault="009B5A29" w:rsidP="009B5A29">
                      <w:pPr>
                        <w:spacing w:line="275" w:lineRule="auto"/>
                        <w:textDirection w:val="btLr"/>
                        <w:rPr>
                          <w:rFonts w:asciiTheme="majorHAnsi" w:hAnsiTheme="majorHAnsi" w:cstheme="majorHAnsi"/>
                          <w:sz w:val="21"/>
                          <w:szCs w:val="21"/>
                        </w:rPr>
                      </w:pPr>
                      <w:r w:rsidRPr="0007574B">
                        <w:rPr>
                          <w:rFonts w:asciiTheme="majorHAnsi" w:eastAsia="Calibri" w:hAnsiTheme="majorHAnsi" w:cstheme="majorHAnsi"/>
                          <w:color w:val="000000"/>
                          <w:sz w:val="21"/>
                          <w:szCs w:val="21"/>
                        </w:rPr>
                        <w:t xml:space="preserve">Sikkervaccination.dk er en del af </w:t>
                      </w:r>
                      <w:proofErr w:type="spellStart"/>
                      <w:r w:rsidRPr="0007574B">
                        <w:rPr>
                          <w:rFonts w:asciiTheme="majorHAnsi" w:eastAsia="Calibri" w:hAnsiTheme="majorHAnsi" w:cstheme="majorHAnsi"/>
                          <w:color w:val="000000"/>
                          <w:sz w:val="21"/>
                          <w:szCs w:val="21"/>
                        </w:rPr>
                        <w:t>Practio</w:t>
                      </w:r>
                      <w:proofErr w:type="spellEnd"/>
                      <w:r w:rsidRPr="0007574B">
                        <w:rPr>
                          <w:rFonts w:asciiTheme="majorHAnsi" w:eastAsia="Calibri" w:hAnsiTheme="majorHAnsi" w:cstheme="majorHAnsi"/>
                          <w:color w:val="000000"/>
                          <w:sz w:val="21"/>
                          <w:szCs w:val="21"/>
                        </w:rPr>
                        <w:t xml:space="preserve">, der skaber digitale sundhedsløsninger. Via sikkervaccination.dk kan man booke rejsevaccinationer på en række apoteker i hele landet. </w:t>
                      </w:r>
                    </w:p>
                    <w:p w14:paraId="28742D83" w14:textId="77777777" w:rsidR="009B5A29" w:rsidRPr="0007574B" w:rsidRDefault="009B5A29" w:rsidP="009B5A29">
                      <w:pPr>
                        <w:spacing w:line="275" w:lineRule="auto"/>
                        <w:textDirection w:val="btLr"/>
                        <w:rPr>
                          <w:rFonts w:asciiTheme="majorHAnsi" w:hAnsiTheme="majorHAnsi" w:cstheme="majorHAnsi"/>
                          <w:sz w:val="21"/>
                          <w:szCs w:val="21"/>
                        </w:rPr>
                      </w:pPr>
                    </w:p>
                    <w:p w14:paraId="29D744F5" w14:textId="77777777" w:rsidR="00972D37" w:rsidRDefault="009B5A29" w:rsidP="00972D37">
                      <w:pPr>
                        <w:spacing w:line="275" w:lineRule="auto"/>
                        <w:textDirection w:val="btLr"/>
                        <w:rPr>
                          <w:rFonts w:asciiTheme="majorHAnsi" w:eastAsia="Calibri" w:hAnsiTheme="majorHAnsi" w:cstheme="majorHAnsi"/>
                          <w:color w:val="000000"/>
                          <w:sz w:val="21"/>
                          <w:szCs w:val="21"/>
                        </w:rPr>
                      </w:pPr>
                      <w:r w:rsidRPr="00972D37">
                        <w:rPr>
                          <w:rFonts w:asciiTheme="majorHAnsi" w:eastAsia="Calibri" w:hAnsiTheme="majorHAnsi" w:cstheme="majorHAnsi"/>
                          <w:b/>
                          <w:color w:val="000000"/>
                          <w:sz w:val="21"/>
                          <w:szCs w:val="21"/>
                        </w:rPr>
                        <w:t>For yderligere information</w:t>
                      </w:r>
                    </w:p>
                    <w:p w14:paraId="353B7F1E" w14:textId="7CF1C3F0" w:rsidR="00972D37" w:rsidRPr="00972D37" w:rsidRDefault="00972D37" w:rsidP="00972D37">
                      <w:pPr>
                        <w:pStyle w:val="Listeafsnit"/>
                        <w:numPr>
                          <w:ilvl w:val="0"/>
                          <w:numId w:val="4"/>
                        </w:numPr>
                        <w:spacing w:line="275" w:lineRule="auto"/>
                        <w:textDirection w:val="btLr"/>
                        <w:rPr>
                          <w:rFonts w:asciiTheme="majorHAnsi" w:eastAsia="Calibri" w:hAnsiTheme="majorHAnsi" w:cstheme="majorHAnsi"/>
                          <w:color w:val="000000"/>
                          <w:sz w:val="21"/>
                          <w:szCs w:val="21"/>
                          <w:lang w:val="sv-SE"/>
                        </w:rPr>
                      </w:pPr>
                      <w:r w:rsidRPr="00972D37">
                        <w:rPr>
                          <w:rFonts w:asciiTheme="majorHAnsi" w:eastAsia="Calibri" w:hAnsiTheme="majorHAnsi" w:cstheme="majorHAnsi"/>
                          <w:color w:val="000000"/>
                          <w:sz w:val="21"/>
                          <w:szCs w:val="21"/>
                          <w:lang w:val="sv-SE"/>
                        </w:rPr>
                        <w:t xml:space="preserve">Sebastian Wulf, Kompas Kommunikation </w:t>
                      </w:r>
                      <w:r w:rsidRPr="00972D37">
                        <w:rPr>
                          <w:rFonts w:asciiTheme="majorHAnsi" w:eastAsia="Calibri" w:hAnsiTheme="majorHAnsi" w:cstheme="majorHAnsi"/>
                          <w:b/>
                          <w:bCs/>
                          <w:color w:val="000000"/>
                          <w:sz w:val="21"/>
                          <w:szCs w:val="21"/>
                          <w:lang w:val="sv-SE"/>
                        </w:rPr>
                        <w:t>/</w:t>
                      </w:r>
                      <w:r w:rsidRPr="00972D37">
                        <w:rPr>
                          <w:rFonts w:asciiTheme="majorHAnsi" w:eastAsia="Calibri" w:hAnsiTheme="majorHAnsi" w:cstheme="majorHAnsi"/>
                          <w:color w:val="000000"/>
                          <w:sz w:val="21"/>
                          <w:szCs w:val="21"/>
                          <w:lang w:val="sv-SE"/>
                        </w:rPr>
                        <w:t xml:space="preserve"> 5132 9503 </w:t>
                      </w:r>
                      <w:r w:rsidRPr="00972D37">
                        <w:rPr>
                          <w:rFonts w:asciiTheme="majorHAnsi" w:eastAsia="Calibri" w:hAnsiTheme="majorHAnsi" w:cstheme="majorHAnsi"/>
                          <w:b/>
                          <w:bCs/>
                          <w:color w:val="000000"/>
                          <w:sz w:val="21"/>
                          <w:szCs w:val="21"/>
                          <w:lang w:val="sv-SE"/>
                        </w:rPr>
                        <w:t>/</w:t>
                      </w:r>
                      <w:r w:rsidRPr="00972D37">
                        <w:rPr>
                          <w:rFonts w:asciiTheme="majorHAnsi" w:eastAsia="Calibri" w:hAnsiTheme="majorHAnsi" w:cstheme="majorHAnsi"/>
                          <w:color w:val="000000"/>
                          <w:sz w:val="21"/>
                          <w:szCs w:val="21"/>
                          <w:lang w:val="sv-SE"/>
                        </w:rPr>
                        <w:t xml:space="preserve"> </w:t>
                      </w:r>
                      <w:hyperlink r:id="rId10" w:history="1">
                        <w:r w:rsidRPr="0040485C">
                          <w:rPr>
                            <w:rStyle w:val="Hyperlink"/>
                            <w:rFonts w:asciiTheme="majorHAnsi" w:eastAsia="Calibri" w:hAnsiTheme="majorHAnsi" w:cstheme="majorHAnsi"/>
                            <w:sz w:val="21"/>
                            <w:szCs w:val="21"/>
                            <w:lang w:val="sv-SE"/>
                          </w:rPr>
                          <w:t>sebastian@kompas.dk</w:t>
                        </w:r>
                      </w:hyperlink>
                      <w:r w:rsidRPr="00972D37">
                        <w:rPr>
                          <w:rFonts w:asciiTheme="majorHAnsi" w:eastAsia="Calibri" w:hAnsiTheme="majorHAnsi" w:cstheme="majorHAnsi"/>
                          <w:color w:val="000000"/>
                          <w:sz w:val="21"/>
                          <w:szCs w:val="21"/>
                          <w:lang w:val="sv-SE"/>
                        </w:rPr>
                        <w:t xml:space="preserve"> </w:t>
                      </w:r>
                    </w:p>
                    <w:p w14:paraId="0C02C49F" w14:textId="76359274" w:rsidR="009B5A29" w:rsidRPr="00972D37" w:rsidRDefault="009B5A29" w:rsidP="00972D37">
                      <w:pPr>
                        <w:pStyle w:val="Listeafsnit"/>
                        <w:numPr>
                          <w:ilvl w:val="0"/>
                          <w:numId w:val="3"/>
                        </w:numPr>
                        <w:spacing w:line="275" w:lineRule="auto"/>
                        <w:textDirection w:val="btLr"/>
                        <w:rPr>
                          <w:rFonts w:asciiTheme="majorHAnsi" w:hAnsiTheme="majorHAnsi" w:cstheme="majorHAnsi"/>
                          <w:sz w:val="21"/>
                          <w:szCs w:val="21"/>
                        </w:rPr>
                      </w:pPr>
                      <w:proofErr w:type="spellStart"/>
                      <w:r w:rsidRPr="00972D37">
                        <w:rPr>
                          <w:rFonts w:asciiTheme="majorHAnsi" w:eastAsia="Calibri" w:hAnsiTheme="majorHAnsi" w:cstheme="majorHAnsi"/>
                          <w:color w:val="000000"/>
                          <w:sz w:val="21"/>
                          <w:szCs w:val="21"/>
                        </w:rPr>
                        <w:t>Aneelah</w:t>
                      </w:r>
                      <w:proofErr w:type="spellEnd"/>
                      <w:r w:rsidRPr="00972D37">
                        <w:rPr>
                          <w:rFonts w:asciiTheme="majorHAnsi" w:eastAsia="Calibri" w:hAnsiTheme="majorHAnsi" w:cstheme="majorHAnsi"/>
                          <w:color w:val="000000"/>
                          <w:sz w:val="21"/>
                          <w:szCs w:val="21"/>
                        </w:rPr>
                        <w:t xml:space="preserve"> Hussain, </w:t>
                      </w:r>
                      <w:proofErr w:type="spellStart"/>
                      <w:r w:rsidRPr="00972D37">
                        <w:rPr>
                          <w:rFonts w:asciiTheme="majorHAnsi" w:eastAsia="Calibri" w:hAnsiTheme="majorHAnsi" w:cstheme="majorHAnsi"/>
                          <w:color w:val="000000"/>
                          <w:sz w:val="21"/>
                          <w:szCs w:val="21"/>
                        </w:rPr>
                        <w:t>Practio</w:t>
                      </w:r>
                      <w:proofErr w:type="spellEnd"/>
                      <w:r w:rsidR="00972D37">
                        <w:rPr>
                          <w:rFonts w:asciiTheme="majorHAnsi" w:eastAsia="Calibri" w:hAnsiTheme="majorHAnsi" w:cstheme="majorHAnsi"/>
                          <w:color w:val="000000"/>
                          <w:sz w:val="21"/>
                          <w:szCs w:val="21"/>
                        </w:rPr>
                        <w:t xml:space="preserve"> </w:t>
                      </w:r>
                      <w:r w:rsidR="00972D37" w:rsidRPr="00972D37">
                        <w:rPr>
                          <w:rFonts w:asciiTheme="majorHAnsi" w:eastAsia="Calibri" w:hAnsiTheme="majorHAnsi" w:cstheme="majorHAnsi"/>
                          <w:b/>
                          <w:bCs/>
                          <w:color w:val="000000"/>
                          <w:sz w:val="21"/>
                          <w:szCs w:val="21"/>
                        </w:rPr>
                        <w:t>/</w:t>
                      </w:r>
                      <w:r w:rsidR="00972D37">
                        <w:rPr>
                          <w:rFonts w:asciiTheme="majorHAnsi" w:eastAsia="Calibri" w:hAnsiTheme="majorHAnsi" w:cstheme="majorHAnsi"/>
                          <w:color w:val="000000"/>
                          <w:sz w:val="21"/>
                          <w:szCs w:val="21"/>
                        </w:rPr>
                        <w:t xml:space="preserve"> </w:t>
                      </w:r>
                      <w:r w:rsidR="00972D37" w:rsidRPr="00972D37">
                        <w:rPr>
                          <w:rFonts w:asciiTheme="majorHAnsi" w:eastAsia="Calibri" w:hAnsiTheme="majorHAnsi" w:cstheme="majorHAnsi"/>
                          <w:color w:val="000000"/>
                          <w:sz w:val="21"/>
                          <w:szCs w:val="21"/>
                        </w:rPr>
                        <w:t>4276</w:t>
                      </w:r>
                      <w:r w:rsidR="00972D37">
                        <w:rPr>
                          <w:rFonts w:asciiTheme="majorHAnsi" w:eastAsia="Calibri" w:hAnsiTheme="majorHAnsi" w:cstheme="majorHAnsi"/>
                          <w:color w:val="000000"/>
                          <w:sz w:val="21"/>
                          <w:szCs w:val="21"/>
                        </w:rPr>
                        <w:t xml:space="preserve"> </w:t>
                      </w:r>
                      <w:r w:rsidR="00972D37" w:rsidRPr="00972D37">
                        <w:rPr>
                          <w:rFonts w:asciiTheme="majorHAnsi" w:eastAsia="Calibri" w:hAnsiTheme="majorHAnsi" w:cstheme="majorHAnsi"/>
                          <w:color w:val="000000"/>
                          <w:sz w:val="21"/>
                          <w:szCs w:val="21"/>
                        </w:rPr>
                        <w:t>6431</w:t>
                      </w:r>
                    </w:p>
                    <w:p w14:paraId="613DCCEB" w14:textId="77777777" w:rsidR="009B5A29" w:rsidRPr="00972D37" w:rsidRDefault="009B5A29" w:rsidP="009B5A29">
                      <w:pPr>
                        <w:spacing w:line="275" w:lineRule="auto"/>
                        <w:textDirection w:val="btLr"/>
                      </w:pPr>
                    </w:p>
                    <w:p w14:paraId="1AEB4650" w14:textId="30FB4D30" w:rsidR="009B5A29" w:rsidRPr="00972D37" w:rsidRDefault="002A353F" w:rsidP="009B5A29">
                      <w:pPr>
                        <w:spacing w:line="275" w:lineRule="auto"/>
                        <w:textDirection w:val="btLr"/>
                        <w:rPr>
                          <w:lang w:val="en-US"/>
                        </w:rPr>
                      </w:pPr>
                      <w:hyperlink r:id="rId11" w:history="1">
                        <w:r w:rsidR="009B5A29" w:rsidRPr="00972D37">
                          <w:rPr>
                            <w:rStyle w:val="Hyperlink"/>
                            <w:rFonts w:ascii="Calibri" w:eastAsia="Calibri" w:hAnsi="Calibri" w:cs="Calibri"/>
                            <w:sz w:val="21"/>
                            <w:lang w:val="en-US"/>
                          </w:rPr>
                          <w:t>https://sikkervaccination.dk/covid-19</w:t>
                        </w:r>
                      </w:hyperlink>
                      <w:r w:rsidR="009B5A29" w:rsidRPr="00972D37">
                        <w:rPr>
                          <w:rFonts w:ascii="Calibri" w:eastAsia="Calibri" w:hAnsi="Calibri" w:cs="Calibri"/>
                          <w:color w:val="000000"/>
                          <w:sz w:val="21"/>
                          <w:lang w:val="en-US"/>
                        </w:rPr>
                        <w:t xml:space="preserve"> </w:t>
                      </w:r>
                    </w:p>
                    <w:p w14:paraId="4EF536F7" w14:textId="44051E5B" w:rsidR="009B5A29" w:rsidRPr="00972D37" w:rsidRDefault="002A353F" w:rsidP="009B5A29">
                      <w:pPr>
                        <w:spacing w:line="275" w:lineRule="auto"/>
                        <w:textDirection w:val="btLr"/>
                        <w:rPr>
                          <w:lang w:val="en-US"/>
                        </w:rPr>
                      </w:pPr>
                      <w:hyperlink r:id="rId12" w:history="1">
                        <w:r w:rsidR="009B5A29" w:rsidRPr="00972D37">
                          <w:rPr>
                            <w:rStyle w:val="Hyperlink"/>
                            <w:rFonts w:ascii="Calibri" w:eastAsia="Calibri" w:hAnsi="Calibri" w:cs="Calibri"/>
                            <w:sz w:val="21"/>
                            <w:lang w:val="en-US"/>
                          </w:rPr>
                          <w:t>https://sikkervaccination.dk/om-os/</w:t>
                        </w:r>
                      </w:hyperlink>
                      <w:r w:rsidR="009B5A29" w:rsidRPr="00972D37">
                        <w:rPr>
                          <w:rFonts w:ascii="Calibri" w:eastAsia="Calibri" w:hAnsi="Calibri" w:cs="Calibri"/>
                          <w:color w:val="000000"/>
                          <w:sz w:val="21"/>
                          <w:lang w:val="en-US"/>
                        </w:rPr>
                        <w:t xml:space="preserve"> </w:t>
                      </w:r>
                    </w:p>
                    <w:p w14:paraId="304A7BA5" w14:textId="142D5110" w:rsidR="009B5A29" w:rsidRPr="00972D37" w:rsidRDefault="002A353F" w:rsidP="009B5A29">
                      <w:pPr>
                        <w:spacing w:line="275" w:lineRule="auto"/>
                        <w:textDirection w:val="btLr"/>
                        <w:rPr>
                          <w:lang w:val="en-US"/>
                        </w:rPr>
                      </w:pPr>
                      <w:hyperlink r:id="rId13" w:history="1">
                        <w:r w:rsidR="009B5A29" w:rsidRPr="00972D37">
                          <w:rPr>
                            <w:rStyle w:val="Hyperlink"/>
                            <w:rFonts w:ascii="Calibri" w:eastAsia="Calibri" w:hAnsi="Calibri" w:cs="Calibri"/>
                            <w:sz w:val="21"/>
                            <w:lang w:val="en-US"/>
                          </w:rPr>
                          <w:t>https://practio.co.uk/travel-health/about</w:t>
                        </w:r>
                      </w:hyperlink>
                      <w:r w:rsidR="009B5A29" w:rsidRPr="00972D37">
                        <w:rPr>
                          <w:rFonts w:ascii="Calibri" w:eastAsia="Calibri" w:hAnsi="Calibri" w:cs="Calibri"/>
                          <w:color w:val="000000"/>
                          <w:sz w:val="21"/>
                          <w:lang w:val="en-US"/>
                        </w:rPr>
                        <w:t xml:space="preserve"> </w:t>
                      </w:r>
                    </w:p>
                    <w:p w14:paraId="34764195" w14:textId="77777777" w:rsidR="009B5A29" w:rsidRPr="00972D37" w:rsidRDefault="009B5A29" w:rsidP="009B5A29">
                      <w:pPr>
                        <w:spacing w:line="275" w:lineRule="auto"/>
                        <w:textDirection w:val="btLr"/>
                        <w:rPr>
                          <w:lang w:val="en-US"/>
                        </w:rPr>
                      </w:pPr>
                    </w:p>
                    <w:p w14:paraId="37BEC666" w14:textId="77777777" w:rsidR="009B5A29" w:rsidRPr="00972D37" w:rsidRDefault="009B5A29" w:rsidP="009B5A29">
                      <w:pPr>
                        <w:spacing w:line="275" w:lineRule="auto"/>
                        <w:textDirection w:val="btLr"/>
                        <w:rPr>
                          <w:lang w:val="en-US"/>
                        </w:rPr>
                      </w:pPr>
                    </w:p>
                  </w:txbxContent>
                </v:textbox>
                <w10:wrap type="square" anchorx="margin"/>
              </v:rect>
            </w:pict>
          </mc:Fallback>
        </mc:AlternateContent>
      </w:r>
    </w:p>
    <w:sectPr w:rsidR="009B5A29" w:rsidRPr="009B5A29">
      <w:pgSz w:w="11909" w:h="16834"/>
      <w:pgMar w:top="709"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F770B"/>
    <w:multiLevelType w:val="hybridMultilevel"/>
    <w:tmpl w:val="5E542E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7C58D7"/>
    <w:multiLevelType w:val="hybridMultilevel"/>
    <w:tmpl w:val="07B64E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0B412D"/>
    <w:multiLevelType w:val="hybridMultilevel"/>
    <w:tmpl w:val="376EE1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F8A21CE"/>
    <w:multiLevelType w:val="hybridMultilevel"/>
    <w:tmpl w:val="4B183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879"/>
    <w:rsid w:val="000075A3"/>
    <w:rsid w:val="00141879"/>
    <w:rsid w:val="002A353F"/>
    <w:rsid w:val="007658C5"/>
    <w:rsid w:val="00972D37"/>
    <w:rsid w:val="009B5A29"/>
    <w:rsid w:val="00B66C93"/>
    <w:rsid w:val="00F609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71EF"/>
  <w15:docId w15:val="{DCF5A141-D959-4669-BA70-BAECA0CF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0075A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075A3"/>
    <w:rPr>
      <w:rFonts w:ascii="Segoe UI" w:hAnsi="Segoe UI" w:cs="Segoe UI"/>
      <w:sz w:val="18"/>
      <w:szCs w:val="18"/>
    </w:rPr>
  </w:style>
  <w:style w:type="paragraph" w:styleId="Listeafsnit">
    <w:name w:val="List Paragraph"/>
    <w:basedOn w:val="Normal"/>
    <w:uiPriority w:val="34"/>
    <w:qFormat/>
    <w:rsid w:val="009B5A29"/>
    <w:pPr>
      <w:ind w:left="720"/>
      <w:contextualSpacing/>
    </w:pPr>
  </w:style>
  <w:style w:type="character" w:styleId="Hyperlink">
    <w:name w:val="Hyperlink"/>
    <w:basedOn w:val="Standardskrifttypeiafsnit"/>
    <w:uiPriority w:val="99"/>
    <w:unhideWhenUsed/>
    <w:rsid w:val="009B5A29"/>
    <w:rPr>
      <w:color w:val="0000FF" w:themeColor="hyperlink"/>
      <w:u w:val="single"/>
    </w:rPr>
  </w:style>
  <w:style w:type="character" w:styleId="Ulstomtale">
    <w:name w:val="Unresolved Mention"/>
    <w:basedOn w:val="Standardskrifttypeiafsnit"/>
    <w:uiPriority w:val="99"/>
    <w:semiHidden/>
    <w:unhideWhenUsed/>
    <w:rsid w:val="009B5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5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kkervaccination.dk/om-os/" TargetMode="External"/><Relationship Id="rId13" Type="http://schemas.openxmlformats.org/officeDocument/2006/relationships/hyperlink" Target="https://practio.co.uk/travel-health/about" TargetMode="External"/><Relationship Id="rId3" Type="http://schemas.openxmlformats.org/officeDocument/2006/relationships/settings" Target="settings.xml"/><Relationship Id="rId7" Type="http://schemas.openxmlformats.org/officeDocument/2006/relationships/hyperlink" Target="https://sikkervaccination.dk/covid-19" TargetMode="External"/><Relationship Id="rId12" Type="http://schemas.openxmlformats.org/officeDocument/2006/relationships/hyperlink" Target="https://sikkervaccination.dk/om-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bastian@kompas.dk" TargetMode="External"/><Relationship Id="rId11" Type="http://schemas.openxmlformats.org/officeDocument/2006/relationships/hyperlink" Target="https://sikkervaccination.dk/covid-19" TargetMode="External"/><Relationship Id="rId5" Type="http://schemas.openxmlformats.org/officeDocument/2006/relationships/hyperlink" Target="https://sikkervaccination.dk/" TargetMode="External"/><Relationship Id="rId15" Type="http://schemas.openxmlformats.org/officeDocument/2006/relationships/theme" Target="theme/theme1.xml"/><Relationship Id="rId10" Type="http://schemas.openxmlformats.org/officeDocument/2006/relationships/hyperlink" Target="mailto:sebastian@kompas.dk" TargetMode="External"/><Relationship Id="rId4" Type="http://schemas.openxmlformats.org/officeDocument/2006/relationships/webSettings" Target="webSettings.xml"/><Relationship Id="rId9" Type="http://schemas.openxmlformats.org/officeDocument/2006/relationships/hyperlink" Target="https://practio.co.uk/travel-health/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450</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Wulf Holm</dc:creator>
  <cp:lastModifiedBy>Sebastian Wulf Holm</cp:lastModifiedBy>
  <cp:revision>6</cp:revision>
  <cp:lastPrinted>2020-06-09T07:16:00Z</cp:lastPrinted>
  <dcterms:created xsi:type="dcterms:W3CDTF">2020-06-08T12:33:00Z</dcterms:created>
  <dcterms:modified xsi:type="dcterms:W3CDTF">2020-06-09T07:16:00Z</dcterms:modified>
</cp:coreProperties>
</file>