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19211" w14:textId="38D95C81" w:rsidR="00833754" w:rsidRDefault="00833754" w:rsidP="00833754">
      <w:pPr>
        <w:rPr>
          <w:b/>
          <w:bCs/>
          <w:sz w:val="32"/>
          <w:szCs w:val="32"/>
        </w:rPr>
      </w:pPr>
      <w:r w:rsidRPr="00DD52CD">
        <w:rPr>
          <w:b/>
          <w:bCs/>
          <w:sz w:val="32"/>
          <w:szCs w:val="32"/>
        </w:rPr>
        <w:t>Forslag til opslag til Sociale Medier</w:t>
      </w:r>
    </w:p>
    <w:tbl>
      <w:tblPr>
        <w:tblStyle w:val="Tabel-Gitter"/>
        <w:tblW w:w="0" w:type="auto"/>
        <w:tblLook w:val="04A0" w:firstRow="1" w:lastRow="0" w:firstColumn="1" w:lastColumn="0" w:noHBand="0" w:noVBand="1"/>
      </w:tblPr>
      <w:tblGrid>
        <w:gridCol w:w="3914"/>
        <w:gridCol w:w="5714"/>
      </w:tblGrid>
      <w:tr w:rsidR="00E939B4" w14:paraId="7875CBB1" w14:textId="77777777" w:rsidTr="001B4B4B">
        <w:tc>
          <w:tcPr>
            <w:tcW w:w="3914" w:type="dxa"/>
          </w:tcPr>
          <w:p w14:paraId="673B1FBF" w14:textId="1BE309D2" w:rsidR="00833754" w:rsidRPr="00833754" w:rsidRDefault="00833754" w:rsidP="00833754">
            <w:pPr>
              <w:rPr>
                <w:b/>
                <w:bCs/>
              </w:rPr>
            </w:pPr>
            <w:r w:rsidRPr="00833754">
              <w:rPr>
                <w:b/>
                <w:bCs/>
              </w:rPr>
              <w:t>Tekst</w:t>
            </w:r>
          </w:p>
        </w:tc>
        <w:tc>
          <w:tcPr>
            <w:tcW w:w="5714" w:type="dxa"/>
          </w:tcPr>
          <w:p w14:paraId="623DD088" w14:textId="6B4F8BC2" w:rsidR="00833754" w:rsidRPr="00833754" w:rsidRDefault="00833754" w:rsidP="00833754">
            <w:pPr>
              <w:rPr>
                <w:b/>
                <w:bCs/>
              </w:rPr>
            </w:pPr>
            <w:r w:rsidRPr="00833754">
              <w:rPr>
                <w:b/>
                <w:bCs/>
              </w:rPr>
              <w:t>Illustration</w:t>
            </w:r>
            <w:r>
              <w:rPr>
                <w:b/>
                <w:bCs/>
              </w:rPr>
              <w:t xml:space="preserve"> (findes alle i mappen </w:t>
            </w:r>
            <w:hyperlink r:id="rId4" w:tgtFrame="_blank" w:history="1">
              <w:r>
                <w:rPr>
                  <w:rStyle w:val="Hyperlink"/>
                  <w:rFonts w:ascii="Arial" w:hAnsi="Arial" w:cs="Arial"/>
                  <w:sz w:val="21"/>
                  <w:szCs w:val="21"/>
                  <w:shd w:val="clear" w:color="auto" w:fill="FFFFFF"/>
                </w:rPr>
                <w:t>https://www.skyfish.com/p/friluftsraadet</w:t>
              </w:r>
            </w:hyperlink>
            <w:r w:rsidR="00DD52CD">
              <w:t xml:space="preserve"> - Gå Nye Veje) </w:t>
            </w:r>
          </w:p>
        </w:tc>
      </w:tr>
      <w:tr w:rsidR="00E939B4" w14:paraId="43FA4D0C" w14:textId="77777777" w:rsidTr="001B4B4B">
        <w:tc>
          <w:tcPr>
            <w:tcW w:w="3914" w:type="dxa"/>
          </w:tcPr>
          <w:p w14:paraId="59538741" w14:textId="77777777" w:rsidR="00833754" w:rsidRPr="00012674" w:rsidRDefault="00833754" w:rsidP="00833754">
            <w:pPr>
              <w:rPr>
                <w:b/>
                <w:bCs/>
              </w:rPr>
            </w:pPr>
            <w:r>
              <w:rPr>
                <w:b/>
                <w:bCs/>
              </w:rPr>
              <w:t>Stop skilteskoven</w:t>
            </w:r>
          </w:p>
          <w:p w14:paraId="16CF746B" w14:textId="77777777" w:rsidR="00833754" w:rsidRDefault="00833754" w:rsidP="00833754">
            <w:pPr>
              <w:rPr>
                <w:sz w:val="23"/>
                <w:szCs w:val="23"/>
              </w:rPr>
            </w:pPr>
            <w:r>
              <w:rPr>
                <w:sz w:val="23"/>
                <w:szCs w:val="23"/>
              </w:rPr>
              <w:t xml:space="preserve">Har du også mødt et stopskilt eller en låst låge på en sti eller vej ude i naturen? Der findes i den danske natur tusindvis af skilte, bomme, hegn, kæder og låger - nogle er lovlige, mange er ikke. </w:t>
            </w:r>
          </w:p>
          <w:p w14:paraId="574BB8BE" w14:textId="77777777" w:rsidR="00833754" w:rsidRDefault="00833754" w:rsidP="00833754">
            <w:pPr>
              <w:rPr>
                <w:sz w:val="23"/>
                <w:szCs w:val="23"/>
              </w:rPr>
            </w:pPr>
          </w:p>
          <w:p w14:paraId="7478A718" w14:textId="2FB1E931" w:rsidR="00833754" w:rsidRDefault="00833754" w:rsidP="00833754">
            <w:pPr>
              <w:rPr>
                <w:sz w:val="23"/>
                <w:szCs w:val="23"/>
              </w:rPr>
            </w:pPr>
            <w:r>
              <w:rPr>
                <w:sz w:val="23"/>
                <w:szCs w:val="23"/>
              </w:rPr>
              <w:t xml:space="preserve">Nu kan du hjælpe med at rydde op i dem. </w:t>
            </w:r>
          </w:p>
          <w:p w14:paraId="53AF45CB" w14:textId="407BD1C0" w:rsidR="00833754" w:rsidRDefault="00833754" w:rsidP="00833754">
            <w:pPr>
              <w:rPr>
                <w:sz w:val="23"/>
                <w:szCs w:val="23"/>
              </w:rPr>
            </w:pPr>
            <w:r>
              <w:rPr>
                <w:sz w:val="23"/>
                <w:szCs w:val="23"/>
              </w:rPr>
              <w:t xml:space="preserve">Gå ind på gaanyeveje.dk og registrér den barriere, du møder i naturen. Sammen sætter vi en stopper for skilteskoven, så vi alle sammen </w:t>
            </w:r>
            <w:r w:rsidR="00DD52CD">
              <w:rPr>
                <w:sz w:val="23"/>
                <w:szCs w:val="23"/>
              </w:rPr>
              <w:t>får</w:t>
            </w:r>
            <w:r>
              <w:rPr>
                <w:sz w:val="23"/>
                <w:szCs w:val="23"/>
              </w:rPr>
              <w:t xml:space="preserve"> bedre adgang til de gode naturoplevelser.</w:t>
            </w:r>
          </w:p>
          <w:p w14:paraId="5A1440C8" w14:textId="77777777" w:rsidR="00833754" w:rsidRDefault="00833754" w:rsidP="00833754"/>
        </w:tc>
        <w:tc>
          <w:tcPr>
            <w:tcW w:w="5714" w:type="dxa"/>
          </w:tcPr>
          <w:p w14:paraId="4BFE54C6" w14:textId="77777777" w:rsidR="00833754" w:rsidRDefault="00833754" w:rsidP="00833754">
            <w:r>
              <w:rPr>
                <w:noProof/>
              </w:rPr>
              <w:drawing>
                <wp:inline distT="0" distB="0" distL="0" distR="0" wp14:anchorId="61124CAB" wp14:editId="58D68F18">
                  <wp:extent cx="3412962" cy="242887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26614" cy="2438591"/>
                          </a:xfrm>
                          <a:prstGeom prst="rect">
                            <a:avLst/>
                          </a:prstGeom>
                          <a:noFill/>
                          <a:ln>
                            <a:noFill/>
                          </a:ln>
                        </pic:spPr>
                      </pic:pic>
                    </a:graphicData>
                  </a:graphic>
                </wp:inline>
              </w:drawing>
            </w:r>
          </w:p>
          <w:p w14:paraId="56061FAE" w14:textId="307E714F" w:rsidR="00833754" w:rsidRDefault="00833754" w:rsidP="00833754"/>
        </w:tc>
      </w:tr>
      <w:tr w:rsidR="00E939B4" w14:paraId="52AE9253" w14:textId="77777777" w:rsidTr="001B4B4B">
        <w:tc>
          <w:tcPr>
            <w:tcW w:w="3914" w:type="dxa"/>
          </w:tcPr>
          <w:p w14:paraId="42FC7E2B" w14:textId="77777777" w:rsidR="00833754" w:rsidRDefault="00833754" w:rsidP="00833754">
            <w:r>
              <w:t xml:space="preserve">Alle skal have mulighed for at komme ud i naturen. Men det kan være svært, for der er rigtig mange barrierer derude – fra skilte til låger og bomme. </w:t>
            </w:r>
          </w:p>
          <w:p w14:paraId="37D4F5DA" w14:textId="77777777" w:rsidR="00833754" w:rsidRDefault="00833754" w:rsidP="00833754"/>
          <w:p w14:paraId="43A1C447" w14:textId="0EFB36DB" w:rsidR="00833754" w:rsidRDefault="00833754" w:rsidP="00833754">
            <w:r>
              <w:t xml:space="preserve">Mange af dem er ulovlige, men nu kan du hjælpe med at rydde op, så en tur i skoven, ved stranden eller i det åbne land bliver en bedre naturoplevelse for os alle sammen: Gå ind på hjemmesiden gaanyeveje.dk og registrér de barrierer, du møder derude. </w:t>
            </w:r>
          </w:p>
          <w:p w14:paraId="56741D44" w14:textId="77777777" w:rsidR="00833754" w:rsidRDefault="00833754" w:rsidP="00833754"/>
          <w:p w14:paraId="2FF3BEAC" w14:textId="77777777" w:rsidR="00833754" w:rsidRDefault="00833754" w:rsidP="00833754">
            <w:r>
              <w:t xml:space="preserve">Se her hvordan:  </w:t>
            </w:r>
          </w:p>
          <w:p w14:paraId="746AA258" w14:textId="77777777" w:rsidR="00833754" w:rsidRDefault="00833754" w:rsidP="00833754"/>
        </w:tc>
        <w:tc>
          <w:tcPr>
            <w:tcW w:w="5714" w:type="dxa"/>
          </w:tcPr>
          <w:p w14:paraId="3B29B350" w14:textId="77777777" w:rsidR="00833754" w:rsidRDefault="00833754" w:rsidP="00833754">
            <w:r>
              <w:t xml:space="preserve">I mappen på </w:t>
            </w:r>
            <w:proofErr w:type="spellStart"/>
            <w:r>
              <w:t>Skyfish</w:t>
            </w:r>
            <w:proofErr w:type="spellEnd"/>
            <w:r>
              <w:t xml:space="preserve"> vil der </w:t>
            </w:r>
            <w:r w:rsidR="00DB1DFB">
              <w:t xml:space="preserve">inden 24.9 </w:t>
            </w:r>
            <w:r>
              <w:t xml:space="preserve">blive lagt to film, som I kan bruge. Den ene er kort – ca. 30 sekunder – den anden er mellem 1 og 2 minutter lang. </w:t>
            </w:r>
            <w:r w:rsidR="003875CB">
              <w:t xml:space="preserve">I vælger selv, hvilken I bruger. </w:t>
            </w:r>
          </w:p>
          <w:p w14:paraId="6E9864AC" w14:textId="77777777" w:rsidR="004B7AF3" w:rsidRDefault="004B7AF3" w:rsidP="00833754"/>
          <w:p w14:paraId="5FE5F8DB" w14:textId="77777777" w:rsidR="004B7AF3" w:rsidRDefault="004B7AF3" w:rsidP="00833754">
            <w:r>
              <w:t xml:space="preserve">I kan også vælge at bruge denne grafik: </w:t>
            </w:r>
          </w:p>
          <w:p w14:paraId="62ADB8D2" w14:textId="77777777" w:rsidR="004B7AF3" w:rsidRDefault="004B7AF3" w:rsidP="00833754"/>
          <w:p w14:paraId="39E2F3C5" w14:textId="189E2517" w:rsidR="004B7AF3" w:rsidRDefault="006B419B" w:rsidP="00833754">
            <w:r>
              <w:rPr>
                <w:noProof/>
              </w:rPr>
              <w:lastRenderedPageBreak/>
              <w:drawing>
                <wp:inline distT="0" distB="0" distL="0" distR="0" wp14:anchorId="2772C8F6" wp14:editId="78A7D5D3">
                  <wp:extent cx="3109687" cy="586740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0901" cy="5907426"/>
                          </a:xfrm>
                          <a:prstGeom prst="rect">
                            <a:avLst/>
                          </a:prstGeom>
                          <a:noFill/>
                          <a:ln>
                            <a:noFill/>
                          </a:ln>
                        </pic:spPr>
                      </pic:pic>
                    </a:graphicData>
                  </a:graphic>
                </wp:inline>
              </w:drawing>
            </w:r>
          </w:p>
        </w:tc>
      </w:tr>
      <w:tr w:rsidR="00E939B4" w14:paraId="796BC549" w14:textId="77777777" w:rsidTr="001B4B4B">
        <w:tc>
          <w:tcPr>
            <w:tcW w:w="3914" w:type="dxa"/>
          </w:tcPr>
          <w:p w14:paraId="6C3DD16A" w14:textId="77777777" w:rsidR="00833754" w:rsidRDefault="00833754" w:rsidP="00833754">
            <w:r>
              <w:lastRenderedPageBreak/>
              <w:t xml:space="preserve">Vidste du, at der er over 70.000 barrierer i den danske natur, der indimellem gør det til et forhindringsløb at være derude? </w:t>
            </w:r>
          </w:p>
          <w:p w14:paraId="4C3F13EB" w14:textId="77777777" w:rsidR="00833754" w:rsidRDefault="00833754" w:rsidP="00833754"/>
          <w:p w14:paraId="29D1B73E" w14:textId="438FEB94" w:rsidR="00833754" w:rsidRDefault="00833754" w:rsidP="00833754">
            <w:r>
              <w:t xml:space="preserve">Over halvdelen af dem er skilte, og mange af dem er forvirrende – må du være der eller må du ikke? Tit må du faktisk gerne, for mange af skiltene er ulovlige.  </w:t>
            </w:r>
          </w:p>
          <w:p w14:paraId="6D6F8908" w14:textId="77777777" w:rsidR="00833754" w:rsidRDefault="00833754" w:rsidP="00833754">
            <w:r>
              <w:t xml:space="preserve">Hjælp os med at rydde op i skilteskoven - gå ind på hjemmesiden gaanyeveje.dk og registrér de skilte eller andre barrierer, du møder derude. På den måde kan vi </w:t>
            </w:r>
            <w:r>
              <w:lastRenderedPageBreak/>
              <w:t xml:space="preserve">hjælpes ad med at få adgang til flere naturoplevelser. </w:t>
            </w:r>
          </w:p>
          <w:p w14:paraId="0E30581E" w14:textId="77777777" w:rsidR="00833754" w:rsidRDefault="00833754" w:rsidP="00833754"/>
        </w:tc>
        <w:tc>
          <w:tcPr>
            <w:tcW w:w="5714" w:type="dxa"/>
          </w:tcPr>
          <w:p w14:paraId="6FB121D4" w14:textId="388267C6" w:rsidR="00833754" w:rsidRDefault="00833754" w:rsidP="00833754">
            <w:r>
              <w:rPr>
                <w:noProof/>
              </w:rPr>
              <w:lastRenderedPageBreak/>
              <w:drawing>
                <wp:inline distT="0" distB="0" distL="0" distR="0" wp14:anchorId="0CADA412" wp14:editId="3F1D81F5">
                  <wp:extent cx="2200275" cy="2200275"/>
                  <wp:effectExtent l="0" t="0" r="9525"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tc>
      </w:tr>
      <w:tr w:rsidR="00E939B4" w14:paraId="20677EE1" w14:textId="77777777" w:rsidTr="001B4B4B">
        <w:tc>
          <w:tcPr>
            <w:tcW w:w="3914" w:type="dxa"/>
          </w:tcPr>
          <w:p w14:paraId="02F6E08B" w14:textId="77777777" w:rsidR="00833754" w:rsidRDefault="00833754" w:rsidP="00833754">
            <w:r>
              <w:t xml:space="preserve">I Danmark har vi over 8.500 kilometer kyst. Og du må gerne være på næsten hele den kyst, også selv om den er privat, og du måske møder et (tit ulovligt) stop-skilt. </w:t>
            </w:r>
          </w:p>
          <w:p w14:paraId="4AFF6E3C" w14:textId="77777777" w:rsidR="00CB547D" w:rsidRDefault="00833754" w:rsidP="00833754">
            <w:r>
              <w:t xml:space="preserve">Hjælp Friluftsrådet med at rydde op i skilteskoven, så vi alle sammen kan være på stranden uden at føle, vi er på forbudt grund. Gå ind på </w:t>
            </w:r>
            <w:r w:rsidR="00DD52CD" w:rsidRPr="00DD52CD">
              <w:t>gaanyeveje.dk</w:t>
            </w:r>
            <w:r w:rsidR="00882997">
              <w:t xml:space="preserve"> </w:t>
            </w:r>
            <w:r>
              <w:t>og registrér de skilte og andre barrierer, du møder derude. Sammen rydder vi op i skilteskoven.</w:t>
            </w:r>
          </w:p>
          <w:p w14:paraId="5410F83B" w14:textId="74B125AE" w:rsidR="00833754" w:rsidRDefault="00833754" w:rsidP="00833754">
            <w:r>
              <w:t xml:space="preserve"> </w:t>
            </w:r>
          </w:p>
          <w:p w14:paraId="367C8AB7" w14:textId="77777777" w:rsidR="00833754" w:rsidRDefault="00833754" w:rsidP="00833754"/>
        </w:tc>
        <w:tc>
          <w:tcPr>
            <w:tcW w:w="5714" w:type="dxa"/>
          </w:tcPr>
          <w:p w14:paraId="62E2586F" w14:textId="269E705F" w:rsidR="00833754" w:rsidRDefault="00DD52CD" w:rsidP="00833754">
            <w:r>
              <w:rPr>
                <w:noProof/>
              </w:rPr>
              <w:drawing>
                <wp:inline distT="0" distB="0" distL="0" distR="0" wp14:anchorId="1D98F992" wp14:editId="22E6D3C2">
                  <wp:extent cx="2200275" cy="2200275"/>
                  <wp:effectExtent l="0" t="0" r="9525"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tc>
      </w:tr>
      <w:tr w:rsidR="00E939B4" w14:paraId="59321D6A" w14:textId="77777777" w:rsidTr="001B4B4B">
        <w:tc>
          <w:tcPr>
            <w:tcW w:w="3914" w:type="dxa"/>
          </w:tcPr>
          <w:p w14:paraId="1DDFDCB7" w14:textId="23E0E3CF" w:rsidR="00DD52CD" w:rsidRDefault="00DD52CD" w:rsidP="00DD52CD">
            <w:r>
              <w:t xml:space="preserve">Kender du reglerne for, hvor du må være, sove, lave bål og overnatte i den danske natur? Hvis nej er du ikke alene. Reglerne for adgangen til naturen i Danmark kan være en jungle at finde rundt i, men jo bedre vi kender dem, jo mere kan vi (helt lovligt) opleve.  </w:t>
            </w:r>
          </w:p>
          <w:p w14:paraId="05904722" w14:textId="77777777" w:rsidR="00DD52CD" w:rsidRDefault="00DD52CD" w:rsidP="00DD52CD"/>
          <w:p w14:paraId="4DC1EE54" w14:textId="6B5C3789" w:rsidR="00DD52CD" w:rsidRDefault="00DD52CD" w:rsidP="00DD52CD">
            <w:pPr>
              <w:rPr>
                <w:rStyle w:val="Hyperlink"/>
              </w:rPr>
            </w:pPr>
            <w:r>
              <w:t xml:space="preserve">Læs mere om, hvad du må i naturen: </w:t>
            </w:r>
            <w:hyperlink r:id="rId9" w:history="1">
              <w:r w:rsidRPr="00696241">
                <w:rPr>
                  <w:rStyle w:val="Hyperlink"/>
                </w:rPr>
                <w:t>https://gaanyeveje.dk/kend-reglerne</w:t>
              </w:r>
            </w:hyperlink>
          </w:p>
          <w:p w14:paraId="4BCB866B" w14:textId="77777777" w:rsidR="00CB547D" w:rsidRDefault="00CB547D" w:rsidP="00DD52CD"/>
          <w:p w14:paraId="3D7B4E70" w14:textId="77777777" w:rsidR="00833754" w:rsidRDefault="00833754" w:rsidP="00833754"/>
        </w:tc>
        <w:tc>
          <w:tcPr>
            <w:tcW w:w="5714" w:type="dxa"/>
          </w:tcPr>
          <w:p w14:paraId="3E7CEA37" w14:textId="58634AE3" w:rsidR="00833754" w:rsidRDefault="004E691F" w:rsidP="00833754">
            <w:r>
              <w:rPr>
                <w:noProof/>
              </w:rPr>
              <w:drawing>
                <wp:inline distT="0" distB="0" distL="0" distR="0" wp14:anchorId="48B22F18" wp14:editId="3564C680">
                  <wp:extent cx="3277043" cy="185715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2756" cy="1866055"/>
                          </a:xfrm>
                          <a:prstGeom prst="rect">
                            <a:avLst/>
                          </a:prstGeom>
                          <a:noFill/>
                          <a:ln>
                            <a:noFill/>
                          </a:ln>
                        </pic:spPr>
                      </pic:pic>
                    </a:graphicData>
                  </a:graphic>
                </wp:inline>
              </w:drawing>
            </w:r>
          </w:p>
        </w:tc>
      </w:tr>
      <w:tr w:rsidR="00E939B4" w14:paraId="26521C5F" w14:textId="77777777" w:rsidTr="001B4B4B">
        <w:tc>
          <w:tcPr>
            <w:tcW w:w="3914" w:type="dxa"/>
          </w:tcPr>
          <w:p w14:paraId="69767C2B" w14:textId="6C478DB8" w:rsidR="00550ECE" w:rsidRDefault="00550ECE" w:rsidP="00DD52CD">
            <w:r>
              <w:t xml:space="preserve">Der er mange skilte i den danske natur – se her, hvad du gør, hvis du møder et af dem på din gå-, cykel-, eller ridetur. </w:t>
            </w:r>
          </w:p>
          <w:p w14:paraId="1014BE30" w14:textId="77777777" w:rsidR="00550ECE" w:rsidRDefault="00550ECE" w:rsidP="00DD52CD"/>
          <w:p w14:paraId="4F096F2D" w14:textId="59A6BA57" w:rsidR="00550ECE" w:rsidRDefault="00550ECE" w:rsidP="00DD52CD">
            <w:r>
              <w:t xml:space="preserve">Sammen rydder vi op i skilteskoven. </w:t>
            </w:r>
          </w:p>
          <w:p w14:paraId="1BAD8655" w14:textId="4434CE89" w:rsidR="00550ECE" w:rsidRDefault="00550ECE" w:rsidP="00DD52CD"/>
          <w:p w14:paraId="38E43656" w14:textId="26054F8B" w:rsidR="00CB547D" w:rsidRDefault="00CB547D" w:rsidP="00DD52CD"/>
          <w:p w14:paraId="34C95A38" w14:textId="2B96DE34" w:rsidR="00CB547D" w:rsidRDefault="00CB547D" w:rsidP="00DD52CD"/>
          <w:p w14:paraId="55D72BC9" w14:textId="3AB78F05" w:rsidR="00CB547D" w:rsidRDefault="00CB547D" w:rsidP="00DD52CD"/>
          <w:p w14:paraId="5F8E1AF8" w14:textId="458199A1" w:rsidR="00CB547D" w:rsidRDefault="00CB547D" w:rsidP="00DD52CD"/>
          <w:p w14:paraId="17EF8404" w14:textId="77777777" w:rsidR="00756053" w:rsidRDefault="00756053" w:rsidP="00DD52CD"/>
          <w:p w14:paraId="51C6635C" w14:textId="77777777" w:rsidR="00424F63" w:rsidRDefault="00424F63" w:rsidP="00DD52CD"/>
          <w:p w14:paraId="244ECB35" w14:textId="4305D4ED" w:rsidR="00424F63" w:rsidRDefault="00424F63" w:rsidP="00DD52CD"/>
        </w:tc>
        <w:tc>
          <w:tcPr>
            <w:tcW w:w="5714" w:type="dxa"/>
          </w:tcPr>
          <w:p w14:paraId="7DD66E4B" w14:textId="23C41F16" w:rsidR="006A31B9" w:rsidRDefault="000A68A0" w:rsidP="00833754">
            <w:pPr>
              <w:rPr>
                <w:noProof/>
              </w:rPr>
            </w:pPr>
            <w:r>
              <w:rPr>
                <w:noProof/>
              </w:rPr>
              <w:drawing>
                <wp:inline distT="0" distB="0" distL="0" distR="0" wp14:anchorId="3066C1E4" wp14:editId="31BBC7D8">
                  <wp:extent cx="3310955" cy="1876369"/>
                  <wp:effectExtent l="0" t="0" r="381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0333" cy="1910019"/>
                          </a:xfrm>
                          <a:prstGeom prst="rect">
                            <a:avLst/>
                          </a:prstGeom>
                          <a:noFill/>
                          <a:ln>
                            <a:noFill/>
                          </a:ln>
                        </pic:spPr>
                      </pic:pic>
                    </a:graphicData>
                  </a:graphic>
                </wp:inline>
              </w:drawing>
            </w:r>
          </w:p>
        </w:tc>
      </w:tr>
      <w:tr w:rsidR="005C66C6" w14:paraId="7DF90128" w14:textId="77777777" w:rsidTr="001B4B4B">
        <w:tc>
          <w:tcPr>
            <w:tcW w:w="3914" w:type="dxa"/>
          </w:tcPr>
          <w:p w14:paraId="63A2D186" w14:textId="77777777" w:rsidR="00550ECE" w:rsidRDefault="00E64E8A" w:rsidP="00DD52CD">
            <w:r>
              <w:lastRenderedPageBreak/>
              <w:t xml:space="preserve">Du må meget mere i det åbne land, end du måske tror. Se her, hvad de mest almindelige adgangsregler er: </w:t>
            </w:r>
          </w:p>
          <w:p w14:paraId="3C11DB00" w14:textId="77777777" w:rsidR="00CB547D" w:rsidRDefault="00CB547D" w:rsidP="00DD52CD"/>
          <w:p w14:paraId="13A25EB7" w14:textId="77777777" w:rsidR="00CB547D" w:rsidRDefault="00CB547D" w:rsidP="00DD52CD"/>
          <w:p w14:paraId="57B3EB86" w14:textId="77777777" w:rsidR="00CB547D" w:rsidRDefault="00CB547D" w:rsidP="00DD52CD"/>
          <w:p w14:paraId="5E19C567" w14:textId="77777777" w:rsidR="00CB547D" w:rsidRDefault="00CB547D" w:rsidP="00DD52CD"/>
          <w:p w14:paraId="0C9A93BC" w14:textId="77777777" w:rsidR="00CB547D" w:rsidRDefault="00CB547D" w:rsidP="00DD52CD"/>
          <w:p w14:paraId="3D914E1E" w14:textId="5AA84EB7" w:rsidR="00CB547D" w:rsidRDefault="00CB547D" w:rsidP="00DD52CD"/>
          <w:p w14:paraId="05E0A457" w14:textId="77777777" w:rsidR="00756053" w:rsidRDefault="00756053" w:rsidP="00DD52CD"/>
          <w:p w14:paraId="504CBBB3" w14:textId="77777777" w:rsidR="00CB547D" w:rsidRDefault="00CB547D" w:rsidP="00DD52CD"/>
          <w:p w14:paraId="11B878FB" w14:textId="77777777" w:rsidR="00CB547D" w:rsidRDefault="00CB547D" w:rsidP="00DD52CD"/>
          <w:p w14:paraId="1E49761B" w14:textId="2AC9907B" w:rsidR="00CB547D" w:rsidRDefault="00CB547D" w:rsidP="00DD52CD"/>
        </w:tc>
        <w:tc>
          <w:tcPr>
            <w:tcW w:w="5714" w:type="dxa"/>
          </w:tcPr>
          <w:p w14:paraId="0344B5A4" w14:textId="5C96E4EA" w:rsidR="00550ECE" w:rsidRDefault="00CB547D" w:rsidP="00833754">
            <w:pPr>
              <w:rPr>
                <w:noProof/>
              </w:rPr>
            </w:pPr>
            <w:r>
              <w:rPr>
                <w:noProof/>
              </w:rPr>
              <w:drawing>
                <wp:inline distT="0" distB="0" distL="0" distR="0" wp14:anchorId="4DBB0AA5" wp14:editId="1EC3B36E">
                  <wp:extent cx="3374538" cy="17716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6115" cy="1793478"/>
                          </a:xfrm>
                          <a:prstGeom prst="rect">
                            <a:avLst/>
                          </a:prstGeom>
                          <a:noFill/>
                          <a:ln>
                            <a:noFill/>
                          </a:ln>
                        </pic:spPr>
                      </pic:pic>
                    </a:graphicData>
                  </a:graphic>
                </wp:inline>
              </w:drawing>
            </w:r>
          </w:p>
        </w:tc>
      </w:tr>
      <w:tr w:rsidR="005C66C6" w14:paraId="762B8998" w14:textId="77777777" w:rsidTr="001B4B4B">
        <w:tc>
          <w:tcPr>
            <w:tcW w:w="3914" w:type="dxa"/>
          </w:tcPr>
          <w:p w14:paraId="0A42380A" w14:textId="1AFBF27B" w:rsidR="00CB547D" w:rsidRDefault="00CB547D" w:rsidP="00CB547D">
            <w:r>
              <w:t xml:space="preserve">Du må meget mere </w:t>
            </w:r>
            <w:r w:rsidR="00756053">
              <w:t>på stranden</w:t>
            </w:r>
            <w:r>
              <w:t xml:space="preserve">, end du måske tror. Se her, hvad de mest almindelige adgangsregler er: </w:t>
            </w:r>
          </w:p>
          <w:p w14:paraId="4E920FE8" w14:textId="54790C19" w:rsidR="00756053" w:rsidRDefault="00756053" w:rsidP="00CB547D"/>
          <w:p w14:paraId="42D20C99" w14:textId="0F3A2A8B" w:rsidR="00756053" w:rsidRDefault="00756053" w:rsidP="00CB547D"/>
          <w:p w14:paraId="457ECB9F" w14:textId="2C566449" w:rsidR="00756053" w:rsidRDefault="00756053" w:rsidP="00CB547D"/>
          <w:p w14:paraId="09520FFA" w14:textId="160D59A0" w:rsidR="00756053" w:rsidRDefault="00756053" w:rsidP="00CB547D"/>
          <w:p w14:paraId="1934158F" w14:textId="77777777" w:rsidR="00756053" w:rsidRDefault="00756053" w:rsidP="00CB547D"/>
          <w:p w14:paraId="058CE41B" w14:textId="09178C78" w:rsidR="00756053" w:rsidRDefault="00756053" w:rsidP="00CB547D"/>
          <w:p w14:paraId="677494F5" w14:textId="7E837223" w:rsidR="00756053" w:rsidRDefault="00756053" w:rsidP="00CB547D"/>
          <w:p w14:paraId="13BEA194" w14:textId="13495DCB" w:rsidR="00756053" w:rsidRDefault="00756053" w:rsidP="00CB547D"/>
          <w:p w14:paraId="098CA199" w14:textId="77777777" w:rsidR="00756053" w:rsidRDefault="00756053" w:rsidP="00CB547D"/>
          <w:p w14:paraId="77E300D9" w14:textId="77777777" w:rsidR="00CB547D" w:rsidRDefault="00CB547D" w:rsidP="00DD52CD"/>
        </w:tc>
        <w:tc>
          <w:tcPr>
            <w:tcW w:w="5714" w:type="dxa"/>
          </w:tcPr>
          <w:p w14:paraId="5AA48FBF" w14:textId="354C8B08" w:rsidR="00CB547D" w:rsidRDefault="00756053" w:rsidP="00833754">
            <w:pPr>
              <w:rPr>
                <w:noProof/>
              </w:rPr>
            </w:pPr>
            <w:r>
              <w:rPr>
                <w:noProof/>
              </w:rPr>
              <w:drawing>
                <wp:inline distT="0" distB="0" distL="0" distR="0" wp14:anchorId="1AE63731" wp14:editId="05FC1A23">
                  <wp:extent cx="3435308" cy="1845945"/>
                  <wp:effectExtent l="0" t="0" r="0" b="190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9790" cy="1848353"/>
                          </a:xfrm>
                          <a:prstGeom prst="rect">
                            <a:avLst/>
                          </a:prstGeom>
                          <a:noFill/>
                          <a:ln>
                            <a:noFill/>
                          </a:ln>
                        </pic:spPr>
                      </pic:pic>
                    </a:graphicData>
                  </a:graphic>
                </wp:inline>
              </w:drawing>
            </w:r>
          </w:p>
        </w:tc>
      </w:tr>
      <w:tr w:rsidR="00E939B4" w14:paraId="00110536" w14:textId="77777777" w:rsidTr="001B4B4B">
        <w:tc>
          <w:tcPr>
            <w:tcW w:w="3914" w:type="dxa"/>
          </w:tcPr>
          <w:p w14:paraId="0B1AB508" w14:textId="6EB06B00" w:rsidR="005C66C6" w:rsidRDefault="00846E2C" w:rsidP="00CB547D">
            <w:r>
              <w:t xml:space="preserve">Skal du en tur i skoven? Der er næsten ingen grænser for, hvad du må i Danmarks offentlige skove. </w:t>
            </w:r>
          </w:p>
          <w:p w14:paraId="5CFC9B43" w14:textId="77777777" w:rsidR="005C66C6" w:rsidRDefault="005C66C6" w:rsidP="00CB547D"/>
          <w:p w14:paraId="00B03E7A" w14:textId="77777777" w:rsidR="005C66C6" w:rsidRDefault="005C66C6" w:rsidP="00CB547D"/>
          <w:p w14:paraId="7AA40BF5" w14:textId="77777777" w:rsidR="005C66C6" w:rsidRDefault="005C66C6" w:rsidP="00CB547D"/>
          <w:p w14:paraId="792FA368" w14:textId="77777777" w:rsidR="005C66C6" w:rsidRDefault="005C66C6" w:rsidP="00CB547D"/>
          <w:p w14:paraId="21066D15" w14:textId="77777777" w:rsidR="005C66C6" w:rsidRDefault="005C66C6" w:rsidP="00CB547D"/>
          <w:p w14:paraId="4EC5EB58" w14:textId="77777777" w:rsidR="005C66C6" w:rsidRDefault="005C66C6" w:rsidP="00CB547D"/>
          <w:p w14:paraId="1E123C6B" w14:textId="77777777" w:rsidR="005C66C6" w:rsidRDefault="005C66C6" w:rsidP="00CB547D"/>
          <w:p w14:paraId="0EC1F380" w14:textId="77777777" w:rsidR="005C66C6" w:rsidRDefault="005C66C6" w:rsidP="00CB547D"/>
          <w:p w14:paraId="4437F7DD" w14:textId="77777777" w:rsidR="005C66C6" w:rsidRDefault="005C66C6" w:rsidP="00CB547D"/>
          <w:p w14:paraId="43C1D7C6" w14:textId="41A724B4" w:rsidR="005C66C6" w:rsidRDefault="005C66C6" w:rsidP="00CB547D"/>
        </w:tc>
        <w:tc>
          <w:tcPr>
            <w:tcW w:w="5714" w:type="dxa"/>
          </w:tcPr>
          <w:p w14:paraId="7E7F98AC" w14:textId="418D1D95" w:rsidR="00923E10" w:rsidRDefault="001916F4" w:rsidP="00833754">
            <w:pPr>
              <w:rPr>
                <w:noProof/>
              </w:rPr>
            </w:pPr>
            <w:r>
              <w:rPr>
                <w:noProof/>
              </w:rPr>
              <w:drawing>
                <wp:inline distT="0" distB="0" distL="0" distR="0" wp14:anchorId="07059518" wp14:editId="4871C909">
                  <wp:extent cx="3491860" cy="183324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0508" cy="1843035"/>
                          </a:xfrm>
                          <a:prstGeom prst="rect">
                            <a:avLst/>
                          </a:prstGeom>
                          <a:noFill/>
                          <a:ln>
                            <a:noFill/>
                          </a:ln>
                        </pic:spPr>
                      </pic:pic>
                    </a:graphicData>
                  </a:graphic>
                </wp:inline>
              </w:drawing>
            </w:r>
          </w:p>
        </w:tc>
      </w:tr>
      <w:tr w:rsidR="00A55751" w14:paraId="3120CE4A" w14:textId="77777777" w:rsidTr="001B4B4B">
        <w:tc>
          <w:tcPr>
            <w:tcW w:w="3914" w:type="dxa"/>
          </w:tcPr>
          <w:p w14:paraId="6B1CE788" w14:textId="544EF034" w:rsidR="00A55751" w:rsidRDefault="00A55751" w:rsidP="00CB547D">
            <w:r>
              <w:t>Mange skove i Danmark er private, men hvad betyder det? Hvad må man i en privat skov</w:t>
            </w:r>
            <w:r w:rsidR="00E939B4">
              <w:t xml:space="preserve">? </w:t>
            </w:r>
            <w:r>
              <w:t xml:space="preserve">Du må rigtig meget. </w:t>
            </w:r>
          </w:p>
        </w:tc>
        <w:tc>
          <w:tcPr>
            <w:tcW w:w="5714" w:type="dxa"/>
          </w:tcPr>
          <w:p w14:paraId="4EEB3A1A" w14:textId="31A01249" w:rsidR="00A55751" w:rsidRDefault="00E939B4" w:rsidP="00833754">
            <w:pPr>
              <w:rPr>
                <w:noProof/>
              </w:rPr>
            </w:pPr>
            <w:r>
              <w:rPr>
                <w:noProof/>
              </w:rPr>
              <w:drawing>
                <wp:inline distT="0" distB="0" distL="0" distR="0" wp14:anchorId="04046A76" wp14:editId="49541C22">
                  <wp:extent cx="3410822" cy="179070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6180" cy="1804013"/>
                          </a:xfrm>
                          <a:prstGeom prst="rect">
                            <a:avLst/>
                          </a:prstGeom>
                          <a:noFill/>
                          <a:ln>
                            <a:noFill/>
                          </a:ln>
                        </pic:spPr>
                      </pic:pic>
                    </a:graphicData>
                  </a:graphic>
                </wp:inline>
              </w:drawing>
            </w:r>
          </w:p>
        </w:tc>
      </w:tr>
    </w:tbl>
    <w:p w14:paraId="51720C93" w14:textId="1118D9D8" w:rsidR="00833754" w:rsidRDefault="00833754" w:rsidP="00833754"/>
    <w:p w14:paraId="175CFF6D" w14:textId="582F778C" w:rsidR="00833754" w:rsidRDefault="00DD52CD" w:rsidP="00833754">
      <w:r w:rsidRPr="00DD52CD">
        <w:t xml:space="preserve">Til alle opslag </w:t>
      </w:r>
      <w:r>
        <w:t xml:space="preserve">på Facebook og/eller Instagram </w:t>
      </w:r>
      <w:r w:rsidRPr="00DD52CD">
        <w:t xml:space="preserve">må I meget gerne bruge </w:t>
      </w:r>
      <w:proofErr w:type="spellStart"/>
      <w:r>
        <w:t>bruge</w:t>
      </w:r>
      <w:proofErr w:type="spellEnd"/>
      <w:r>
        <w:t xml:space="preserve"> hashtaggene </w:t>
      </w:r>
      <w:r w:rsidRPr="00DD52CD">
        <w:rPr>
          <w:b/>
          <w:bCs/>
        </w:rPr>
        <w:t>#gaanyeveje</w:t>
      </w:r>
      <w:r w:rsidRPr="00DD52CD">
        <w:t xml:space="preserve"> og </w:t>
      </w:r>
      <w:r w:rsidRPr="00DD52CD">
        <w:rPr>
          <w:b/>
          <w:bCs/>
        </w:rPr>
        <w:t>#stopskilteskoven</w:t>
      </w:r>
      <w:r>
        <w:t xml:space="preserve">. </w:t>
      </w:r>
    </w:p>
    <w:p w14:paraId="300A1B2A" w14:textId="77777777" w:rsidR="00DD52CD" w:rsidRDefault="00DD52CD" w:rsidP="00833754"/>
    <w:p w14:paraId="6FCA187D" w14:textId="77777777" w:rsidR="00833754" w:rsidRDefault="00833754" w:rsidP="00833754"/>
    <w:p w14:paraId="6E717DD8" w14:textId="77777777" w:rsidR="00833754" w:rsidRDefault="00833754" w:rsidP="00833754"/>
    <w:p w14:paraId="12F5ACB4" w14:textId="77777777" w:rsidR="00833754" w:rsidRDefault="00833754" w:rsidP="00833754"/>
    <w:p w14:paraId="75EF28B7" w14:textId="77777777" w:rsidR="00833754" w:rsidRPr="00012674" w:rsidRDefault="00833754" w:rsidP="00833754"/>
    <w:p w14:paraId="29AC4945" w14:textId="77777777" w:rsidR="0043627A" w:rsidRDefault="001B4B4B"/>
    <w:sectPr w:rsidR="0043627A">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754"/>
    <w:rsid w:val="000406F6"/>
    <w:rsid w:val="000A68A0"/>
    <w:rsid w:val="001916F4"/>
    <w:rsid w:val="001B4B4B"/>
    <w:rsid w:val="002618D6"/>
    <w:rsid w:val="002C6D45"/>
    <w:rsid w:val="003875CB"/>
    <w:rsid w:val="00424F63"/>
    <w:rsid w:val="004B7AF3"/>
    <w:rsid w:val="004E691F"/>
    <w:rsid w:val="00550ECE"/>
    <w:rsid w:val="005C66C6"/>
    <w:rsid w:val="006A31B9"/>
    <w:rsid w:val="006B419B"/>
    <w:rsid w:val="00756053"/>
    <w:rsid w:val="007B08F3"/>
    <w:rsid w:val="00833754"/>
    <w:rsid w:val="00846E2C"/>
    <w:rsid w:val="00882997"/>
    <w:rsid w:val="00923E10"/>
    <w:rsid w:val="009B0205"/>
    <w:rsid w:val="00A55751"/>
    <w:rsid w:val="00CB547D"/>
    <w:rsid w:val="00DB1DFB"/>
    <w:rsid w:val="00DD52CD"/>
    <w:rsid w:val="00E64E8A"/>
    <w:rsid w:val="00E939B4"/>
    <w:rsid w:val="00F82E7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6A392"/>
  <w15:chartTrackingRefBased/>
  <w15:docId w15:val="{B96D0BE6-562D-4A44-A6D5-18BA7FCED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75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833754"/>
    <w:rPr>
      <w:color w:val="0563C1" w:themeColor="hyperlink"/>
      <w:u w:val="single"/>
    </w:rPr>
  </w:style>
  <w:style w:type="table" w:styleId="Tabel-Gitter">
    <w:name w:val="Table Grid"/>
    <w:basedOn w:val="Tabel-Normal"/>
    <w:uiPriority w:val="39"/>
    <w:rsid w:val="00833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8337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hyperlink" Target="https://www.skyfish.com/p/friluftsraadet" TargetMode="External"/><Relationship Id="rId9" Type="http://schemas.openxmlformats.org/officeDocument/2006/relationships/hyperlink" Target="https://gaanyeveje.dk/kend-reglerne" TargetMode="External"/><Relationship Id="rId14"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476</Words>
  <Characters>2909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Holtze</dc:creator>
  <cp:keywords/>
  <dc:description/>
  <cp:lastModifiedBy>Gitte Holtze</cp:lastModifiedBy>
  <cp:revision>24</cp:revision>
  <dcterms:created xsi:type="dcterms:W3CDTF">2021-09-09T09:53:00Z</dcterms:created>
  <dcterms:modified xsi:type="dcterms:W3CDTF">2021-09-14T09:10:00Z</dcterms:modified>
</cp:coreProperties>
</file>